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3C5" w14:textId="19510E67" w:rsidR="00D60F30" w:rsidRPr="007A2134" w:rsidRDefault="00D60F30" w:rsidP="00D60F30">
      <w:pPr>
        <w:jc w:val="center"/>
        <w:rPr>
          <w:b/>
          <w:bCs/>
        </w:rPr>
      </w:pPr>
      <w:proofErr w:type="spellStart"/>
      <w:r w:rsidRPr="007A2134">
        <w:rPr>
          <w:b/>
          <w:bCs/>
        </w:rPr>
        <w:t>International</w:t>
      </w:r>
      <w:proofErr w:type="spellEnd"/>
      <w:r w:rsidRPr="007A2134">
        <w:rPr>
          <w:b/>
          <w:bCs/>
        </w:rPr>
        <w:t xml:space="preserve"> </w:t>
      </w:r>
      <w:proofErr w:type="spellStart"/>
      <w:r w:rsidRPr="007A2134">
        <w:rPr>
          <w:b/>
          <w:bCs/>
        </w:rPr>
        <w:t>Sepsis</w:t>
      </w:r>
      <w:proofErr w:type="spellEnd"/>
      <w:r w:rsidRPr="007A2134">
        <w:rPr>
          <w:b/>
          <w:bCs/>
        </w:rPr>
        <w:t xml:space="preserve"> </w:t>
      </w:r>
      <w:proofErr w:type="spellStart"/>
      <w:r w:rsidRPr="007A2134">
        <w:rPr>
          <w:b/>
          <w:bCs/>
        </w:rPr>
        <w:t>Forum</w:t>
      </w:r>
      <w:proofErr w:type="spellEnd"/>
      <w:r w:rsidRPr="007A2134">
        <w:rPr>
          <w:b/>
          <w:bCs/>
        </w:rPr>
        <w:t xml:space="preserve"> - 2025 </w:t>
      </w:r>
      <w:proofErr w:type="spellStart"/>
      <w:r w:rsidRPr="007A2134">
        <w:rPr>
          <w:b/>
          <w:bCs/>
        </w:rPr>
        <w:t>may</w:t>
      </w:r>
      <w:proofErr w:type="spellEnd"/>
      <w:r w:rsidRPr="007A2134">
        <w:rPr>
          <w:b/>
          <w:bCs/>
        </w:rPr>
        <w:t>, 22-23</w:t>
      </w:r>
    </w:p>
    <w:p w14:paraId="4A4089B9" w14:textId="3E34D7D0" w:rsidR="00D60F30" w:rsidRPr="007A2134" w:rsidRDefault="00D60F30" w:rsidP="00D60F30">
      <w:pPr>
        <w:jc w:val="both"/>
      </w:pPr>
      <w:r w:rsidRPr="007A2134">
        <w:rPr>
          <w:b/>
          <w:bCs/>
        </w:rPr>
        <w:t xml:space="preserve">Título: </w:t>
      </w:r>
      <w:r w:rsidRPr="007A2134">
        <w:t xml:space="preserve">Implantação do protocolo de sepse pediátrica com </w:t>
      </w:r>
      <w:r w:rsidR="008D2B1E">
        <w:t>os novos critérios</w:t>
      </w:r>
      <w:r w:rsidRPr="007A2134">
        <w:t xml:space="preserve"> </w:t>
      </w:r>
      <w:r w:rsidR="00E9673A" w:rsidRPr="007A2134">
        <w:t xml:space="preserve">de Sepse </w:t>
      </w:r>
      <w:r w:rsidRPr="007A2134">
        <w:t>de Phoenix</w:t>
      </w:r>
    </w:p>
    <w:p w14:paraId="7CCF8C92" w14:textId="42590C7D" w:rsidR="004774BE" w:rsidRPr="007A2134" w:rsidRDefault="004774BE" w:rsidP="00D60F30">
      <w:pPr>
        <w:jc w:val="both"/>
        <w:rPr>
          <w:b/>
          <w:bCs/>
        </w:rPr>
      </w:pPr>
      <w:r w:rsidRPr="007A2134">
        <w:rPr>
          <w:b/>
          <w:bCs/>
        </w:rPr>
        <w:t xml:space="preserve">Autores: </w:t>
      </w:r>
    </w:p>
    <w:p w14:paraId="61664FDF" w14:textId="39B91C3B" w:rsidR="004774BE" w:rsidRPr="007A2134" w:rsidRDefault="004774BE" w:rsidP="00D60F30">
      <w:pPr>
        <w:jc w:val="both"/>
      </w:pPr>
      <w:r w:rsidRPr="007A2134">
        <w:rPr>
          <w:u w:val="single"/>
        </w:rPr>
        <w:t>Edna Aparecida Bussotti</w:t>
      </w:r>
      <w:r w:rsidRPr="007A2134">
        <w:rPr>
          <w:u w:val="single"/>
          <w:vertAlign w:val="superscript"/>
        </w:rPr>
        <w:t>1</w:t>
      </w:r>
      <w:r w:rsidR="009355FB">
        <w:t xml:space="preserve">, </w:t>
      </w:r>
      <w:r w:rsidRPr="007A2134">
        <w:t>Teresa Maria Lopes de Oliveira Uras Belem</w:t>
      </w:r>
      <w:r w:rsidRPr="007A2134">
        <w:rPr>
          <w:vertAlign w:val="superscript"/>
        </w:rPr>
        <w:t>2</w:t>
      </w:r>
      <w:r w:rsidR="009355FB">
        <w:t xml:space="preserve">, </w:t>
      </w:r>
      <w:r w:rsidRPr="007A2134">
        <w:t>Felippe Otoch</w:t>
      </w:r>
      <w:r w:rsidRPr="007A2134">
        <w:rPr>
          <w:vertAlign w:val="superscript"/>
        </w:rPr>
        <w:t>3</w:t>
      </w:r>
      <w:r w:rsidR="009355FB">
        <w:t xml:space="preserve">, </w:t>
      </w:r>
      <w:r w:rsidRPr="007A2134">
        <w:t xml:space="preserve">José </w:t>
      </w:r>
      <w:proofErr w:type="spellStart"/>
      <w:r w:rsidRPr="007A2134">
        <w:t>Colleti</w:t>
      </w:r>
      <w:proofErr w:type="spellEnd"/>
      <w:r w:rsidRPr="007A2134">
        <w:t xml:space="preserve"> Junior</w:t>
      </w:r>
      <w:r w:rsidRPr="007A2134">
        <w:rPr>
          <w:vertAlign w:val="superscript"/>
        </w:rPr>
        <w:t>4</w:t>
      </w:r>
      <w:r w:rsidR="00C30B60" w:rsidRPr="007A2134">
        <w:t>.</w:t>
      </w:r>
    </w:p>
    <w:p w14:paraId="6E4A3229" w14:textId="256DE81E" w:rsidR="004774BE" w:rsidRPr="007A2134" w:rsidRDefault="00C30B60" w:rsidP="00D60F30">
      <w:pPr>
        <w:jc w:val="both"/>
      </w:pPr>
      <w:r w:rsidRPr="007A2134">
        <w:t xml:space="preserve">- </w:t>
      </w:r>
      <w:r w:rsidR="004774BE" w:rsidRPr="007A2134">
        <w:t xml:space="preserve">Rede Total </w:t>
      </w:r>
      <w:proofErr w:type="spellStart"/>
      <w:r w:rsidR="004774BE" w:rsidRPr="007A2134">
        <w:t>Care</w:t>
      </w:r>
      <w:proofErr w:type="spellEnd"/>
      <w:r w:rsidR="004774BE" w:rsidRPr="007A2134">
        <w:t xml:space="preserve"> Amil, São Paulo, Brasil</w:t>
      </w:r>
      <w:r w:rsidR="004774BE" w:rsidRPr="007A2134">
        <w:rPr>
          <w:vertAlign w:val="superscript"/>
        </w:rPr>
        <w:t>1,2</w:t>
      </w:r>
    </w:p>
    <w:p w14:paraId="75A5A424" w14:textId="58475D8B" w:rsidR="004774BE" w:rsidRPr="007A2134" w:rsidRDefault="00C30B60" w:rsidP="00D60F30">
      <w:pPr>
        <w:jc w:val="both"/>
      </w:pPr>
      <w:r w:rsidRPr="007A2134">
        <w:t xml:space="preserve">- </w:t>
      </w:r>
      <w:r w:rsidR="004774BE" w:rsidRPr="007A2134">
        <w:t>Hospital Samaritano Higienópolis</w:t>
      </w:r>
      <w:r w:rsidR="00BD42CB" w:rsidRPr="007A2134">
        <w:t>, São Paulo, Brasil</w:t>
      </w:r>
      <w:r w:rsidR="004774BE" w:rsidRPr="007A2134">
        <w:rPr>
          <w:vertAlign w:val="superscript"/>
        </w:rPr>
        <w:t>3</w:t>
      </w:r>
    </w:p>
    <w:p w14:paraId="6794DE40" w14:textId="65508215" w:rsidR="00DC38FF" w:rsidRDefault="00C30B60" w:rsidP="00D60F30">
      <w:pPr>
        <w:jc w:val="both"/>
        <w:rPr>
          <w:vertAlign w:val="superscript"/>
        </w:rPr>
      </w:pPr>
      <w:r w:rsidRPr="007A2134">
        <w:t xml:space="preserve">- </w:t>
      </w:r>
      <w:r w:rsidR="004774BE" w:rsidRPr="007A2134">
        <w:t>Hospital da Luz Vila Mariana, São Paulo, Brasil</w:t>
      </w:r>
      <w:r w:rsidRPr="007A2134">
        <w:rPr>
          <w:vertAlign w:val="superscript"/>
        </w:rPr>
        <w:t>4</w:t>
      </w:r>
    </w:p>
    <w:p w14:paraId="15AEEAC4" w14:textId="0F2876FD" w:rsidR="006310D0" w:rsidRPr="006310D0" w:rsidRDefault="006310D0" w:rsidP="00D60F30">
      <w:pPr>
        <w:jc w:val="both"/>
        <w:rPr>
          <w:b/>
          <w:bCs/>
          <w:color w:val="FF0000"/>
        </w:rPr>
      </w:pPr>
      <w:r w:rsidRPr="006310D0">
        <w:rPr>
          <w:b/>
          <w:bCs/>
        </w:rPr>
        <w:t>RESUMO</w:t>
      </w:r>
      <w:r>
        <w:rPr>
          <w:b/>
          <w:bCs/>
        </w:rPr>
        <w:t xml:space="preserve"> </w:t>
      </w:r>
    </w:p>
    <w:p w14:paraId="5A13E624" w14:textId="43B633F2" w:rsidR="005178EA" w:rsidRDefault="00DC38FF" w:rsidP="00D60F30">
      <w:pPr>
        <w:jc w:val="both"/>
      </w:pPr>
      <w:r>
        <w:rPr>
          <w:b/>
          <w:bCs/>
        </w:rPr>
        <w:t xml:space="preserve">Introdução: </w:t>
      </w:r>
      <w:r w:rsidR="00131579">
        <w:t xml:space="preserve"> </w:t>
      </w:r>
      <w:r w:rsidR="002A4C4A">
        <w:t>s</w:t>
      </w:r>
      <w:r w:rsidR="00131579">
        <w:t xml:space="preserve">epse é a principal causa de morte em crianças, em todo mundo. </w:t>
      </w:r>
      <w:r w:rsidR="002A4C4A">
        <w:t xml:space="preserve">Recentemente, foram publicados novos critérios de sepse pediátrica, utilizando o Escore de Sepse de </w:t>
      </w:r>
      <w:proofErr w:type="gramStart"/>
      <w:r w:rsidR="002A4C4A">
        <w:t>Phoenix(</w:t>
      </w:r>
      <w:proofErr w:type="gramEnd"/>
      <w:r w:rsidR="002A4C4A">
        <w:t>ESP)</w:t>
      </w:r>
    </w:p>
    <w:p w14:paraId="2C3E105A" w14:textId="28D72A9C" w:rsidR="005178EA" w:rsidRDefault="00DC38FF" w:rsidP="00D60F30">
      <w:pPr>
        <w:jc w:val="both"/>
      </w:pPr>
      <w:r>
        <w:rPr>
          <w:b/>
          <w:bCs/>
        </w:rPr>
        <w:t xml:space="preserve">Objetivo: </w:t>
      </w:r>
      <w:r w:rsidRPr="00DC38FF">
        <w:t>descrever</w:t>
      </w:r>
      <w:r>
        <w:t xml:space="preserve"> a implantação do protocolo</w:t>
      </w:r>
      <w:r w:rsidR="00FE5D1F">
        <w:t xml:space="preserve"> gerenciado</w:t>
      </w:r>
      <w:r>
        <w:t xml:space="preserve"> de sepse pediátrica </w:t>
      </w:r>
      <w:r w:rsidR="00A82CF0">
        <w:t>utilizando o</w:t>
      </w:r>
      <w:r>
        <w:t xml:space="preserve"> </w:t>
      </w:r>
      <w:r w:rsidR="004A1B0A">
        <w:t>E</w:t>
      </w:r>
      <w:r w:rsidR="00E9673A">
        <w:t>S</w:t>
      </w:r>
      <w:r w:rsidR="004A1B0A">
        <w:t>P</w:t>
      </w:r>
      <w:r w:rsidR="00A82CF0">
        <w:t>.</w:t>
      </w:r>
    </w:p>
    <w:p w14:paraId="59DBF4A2" w14:textId="746D995B" w:rsidR="005178EA" w:rsidRDefault="0051544F" w:rsidP="00D60F30">
      <w:pPr>
        <w:jc w:val="both"/>
      </w:pPr>
      <w:r w:rsidRPr="0051544F">
        <w:rPr>
          <w:b/>
          <w:bCs/>
        </w:rPr>
        <w:t>Método:</w:t>
      </w:r>
      <w:r w:rsidR="00087D60">
        <w:rPr>
          <w:b/>
          <w:bCs/>
        </w:rPr>
        <w:t xml:space="preserve"> </w:t>
      </w:r>
      <w:r>
        <w:t>relato de experiência de uma rede hospitalar privada composta por 18 instituições contendo a linha</w:t>
      </w:r>
      <w:r w:rsidR="00A82CF0">
        <w:t xml:space="preserve"> </w:t>
      </w:r>
      <w:r>
        <w:t>pediátrica</w:t>
      </w:r>
      <w:r w:rsidR="004E7ABC">
        <w:t>,</w:t>
      </w:r>
      <w:r>
        <w:t xml:space="preserve"> em três estados brasileiros</w:t>
      </w:r>
      <w:r w:rsidR="004E7ABC">
        <w:t xml:space="preserve">, no período de </w:t>
      </w:r>
      <w:r w:rsidR="004A1B0A">
        <w:t>julho</w:t>
      </w:r>
      <w:r w:rsidR="004E7ABC">
        <w:t xml:space="preserve">/2024 a março/2025, estruturado em 4 fases. Fase 1: revisão/aprovação do protocolo </w:t>
      </w:r>
      <w:r w:rsidR="00FE5D1F">
        <w:t xml:space="preserve">de sepse pediátrica </w:t>
      </w:r>
      <w:r w:rsidR="004E7ABC">
        <w:t>com atualização da classificação de sepse e choque séptico utilizando o</w:t>
      </w:r>
      <w:r w:rsidR="004A1B0A">
        <w:t xml:space="preserve"> E</w:t>
      </w:r>
      <w:r w:rsidR="00E9673A">
        <w:t>S</w:t>
      </w:r>
      <w:r w:rsidR="004A1B0A">
        <w:t>P e</w:t>
      </w:r>
      <w:r w:rsidR="004E7ABC">
        <w:t xml:space="preserve"> estruturação do material complementar </w:t>
      </w:r>
      <w:r w:rsidR="00FE5D1F">
        <w:t>de treinament</w:t>
      </w:r>
      <w:r w:rsidR="001D1EF3">
        <w:t xml:space="preserve">o na modalidade ensino a </w:t>
      </w:r>
      <w:proofErr w:type="gramStart"/>
      <w:r w:rsidR="001D1EF3">
        <w:t>distância(</w:t>
      </w:r>
      <w:proofErr w:type="gramEnd"/>
      <w:r w:rsidR="001D1EF3">
        <w:t>EAD)</w:t>
      </w:r>
      <w:r w:rsidR="004E7ABC">
        <w:t xml:space="preserve">. Fase 2: </w:t>
      </w:r>
      <w:proofErr w:type="spellStart"/>
      <w:r w:rsidR="00FE5D1F">
        <w:rPr>
          <w:i/>
          <w:iCs/>
        </w:rPr>
        <w:t>k</w:t>
      </w:r>
      <w:r w:rsidR="00FE5D1F" w:rsidRPr="00FE5D1F">
        <w:rPr>
          <w:i/>
          <w:iCs/>
        </w:rPr>
        <w:t>ick</w:t>
      </w:r>
      <w:proofErr w:type="spellEnd"/>
      <w:r w:rsidR="00FE5D1F" w:rsidRPr="00FE5D1F">
        <w:rPr>
          <w:i/>
          <w:iCs/>
        </w:rPr>
        <w:t xml:space="preserve"> off/on-line</w:t>
      </w:r>
      <w:r w:rsidR="00FE5D1F">
        <w:t xml:space="preserve"> para divulgar o novo protocolo e </w:t>
      </w:r>
      <w:r w:rsidR="006D50D1">
        <w:t>enfatizar o</w:t>
      </w:r>
      <w:r w:rsidR="00FE5D1F">
        <w:t xml:space="preserve"> treinamento dos profissionais. Fase 3: treinamento </w:t>
      </w:r>
      <w:r w:rsidR="00FE5D1F" w:rsidRPr="00FE5D1F">
        <w:rPr>
          <w:i/>
          <w:iCs/>
        </w:rPr>
        <w:t>on-line</w:t>
      </w:r>
      <w:r w:rsidR="00FE5D1F">
        <w:t>/síncrono</w:t>
      </w:r>
      <w:r w:rsidR="00FE5D1F">
        <w:rPr>
          <w:i/>
          <w:iCs/>
        </w:rPr>
        <w:t xml:space="preserve"> </w:t>
      </w:r>
      <w:r w:rsidR="00FE5D1F">
        <w:t xml:space="preserve">para </w:t>
      </w:r>
      <w:r w:rsidR="004915A5">
        <w:t>os profissionais</w:t>
      </w:r>
      <w:r w:rsidR="00FE5D1F">
        <w:t xml:space="preserve"> médicos e de enfermagem da linha pediátrica. Fase 4: treinamento específico para </w:t>
      </w:r>
      <w:r w:rsidR="00FE5D1F" w:rsidRPr="00FE5D1F">
        <w:rPr>
          <w:i/>
          <w:iCs/>
        </w:rPr>
        <w:t xml:space="preserve">input </w:t>
      </w:r>
      <w:r w:rsidR="00FE5D1F">
        <w:t xml:space="preserve">de dados no painel </w:t>
      </w:r>
      <w:r w:rsidR="002B3294">
        <w:t>de gestão dos indicadores.</w:t>
      </w:r>
    </w:p>
    <w:p w14:paraId="76EA0F97" w14:textId="510B6321" w:rsidR="005178EA" w:rsidRDefault="0051544F" w:rsidP="00D60F30">
      <w:pPr>
        <w:jc w:val="both"/>
      </w:pPr>
      <w:r w:rsidRPr="0051544F">
        <w:rPr>
          <w:b/>
          <w:bCs/>
        </w:rPr>
        <w:t>Resultado:</w:t>
      </w:r>
      <w:r w:rsidR="00E112CC">
        <w:rPr>
          <w:b/>
          <w:bCs/>
        </w:rPr>
        <w:t xml:space="preserve"> </w:t>
      </w:r>
      <w:r w:rsidR="00E112CC" w:rsidRPr="00E112CC">
        <w:t>f</w:t>
      </w:r>
      <w:r w:rsidR="004A1B0A">
        <w:t>ase 1</w:t>
      </w:r>
      <w:r w:rsidR="00B61A01">
        <w:t xml:space="preserve">, </w:t>
      </w:r>
      <w:r w:rsidR="004A1B0A">
        <w:t>realizada no período de jul</w:t>
      </w:r>
      <w:r w:rsidR="00087D60">
        <w:t>ho</w:t>
      </w:r>
      <w:r w:rsidR="0049723F">
        <w:t>-</w:t>
      </w:r>
      <w:r w:rsidR="004A1B0A">
        <w:t>set</w:t>
      </w:r>
      <w:r w:rsidR="00087D60">
        <w:t>embro</w:t>
      </w:r>
      <w:r w:rsidR="004A1B0A">
        <w:t>/2024</w:t>
      </w:r>
      <w:r w:rsidR="00E9301D">
        <w:t xml:space="preserve">. </w:t>
      </w:r>
      <w:r w:rsidR="004915A5">
        <w:t>O material complementar</w:t>
      </w:r>
      <w:r w:rsidR="00EA6108">
        <w:t>,</w:t>
      </w:r>
      <w:r w:rsidR="004915A5">
        <w:t xml:space="preserve"> na modalidade EAD</w:t>
      </w:r>
      <w:r w:rsidR="00EA6108">
        <w:t>,</w:t>
      </w:r>
      <w:r w:rsidR="004915A5">
        <w:t xml:space="preserve"> foi estruturado</w:t>
      </w:r>
      <w:r w:rsidR="003459A0">
        <w:t xml:space="preserve"> em parceria com a educação </w:t>
      </w:r>
      <w:proofErr w:type="gramStart"/>
      <w:r w:rsidR="003459A0">
        <w:t>continuada</w:t>
      </w:r>
      <w:r w:rsidR="00592736">
        <w:t>(</w:t>
      </w:r>
      <w:proofErr w:type="gramEnd"/>
      <w:r w:rsidR="00592736">
        <w:t xml:space="preserve">EC) </w:t>
      </w:r>
      <w:r w:rsidR="003459A0">
        <w:t>corporativa,</w:t>
      </w:r>
      <w:r w:rsidR="004915A5">
        <w:t xml:space="preserve"> para ser oferecido aos profissionais médicos e de enfermage</w:t>
      </w:r>
      <w:r w:rsidR="003459A0">
        <w:t>m</w:t>
      </w:r>
      <w:r w:rsidR="0049723F">
        <w:t xml:space="preserve"> (em andamento)</w:t>
      </w:r>
      <w:r w:rsidR="004915A5">
        <w:t xml:space="preserve">. </w:t>
      </w:r>
      <w:r w:rsidR="003459A0">
        <w:t>O conteúdo enfatizou</w:t>
      </w:r>
      <w:r w:rsidR="004915A5">
        <w:t xml:space="preserve"> o reconhecimento</w:t>
      </w:r>
      <w:r w:rsidR="003459A0">
        <w:t>/tratamento</w:t>
      </w:r>
      <w:r w:rsidR="004915A5">
        <w:t xml:space="preserve"> precoce</w:t>
      </w:r>
      <w:r w:rsidR="003459A0">
        <w:t>s</w:t>
      </w:r>
      <w:r w:rsidR="004915A5">
        <w:t xml:space="preserve"> da sepse pediátrica </w:t>
      </w:r>
      <w:r w:rsidR="009D1227">
        <w:t xml:space="preserve">para redução de </w:t>
      </w:r>
      <w:r w:rsidR="0028580C">
        <w:t>morbi</w:t>
      </w:r>
      <w:r w:rsidR="009D1227">
        <w:t xml:space="preserve">mortalidade </w:t>
      </w:r>
      <w:r w:rsidR="004915A5">
        <w:t xml:space="preserve">e </w:t>
      </w:r>
      <w:r w:rsidR="00087D60">
        <w:t>apresentação</w:t>
      </w:r>
      <w:r w:rsidR="004915A5">
        <w:t xml:space="preserve"> d</w:t>
      </w:r>
      <w:r w:rsidR="001D1EF3">
        <w:t>o</w:t>
      </w:r>
      <w:r w:rsidR="004915A5">
        <w:t xml:space="preserve"> E</w:t>
      </w:r>
      <w:r w:rsidR="00E9673A">
        <w:t>S</w:t>
      </w:r>
      <w:r w:rsidR="004915A5">
        <w:t>P.</w:t>
      </w:r>
      <w:r w:rsidR="003459A0">
        <w:t xml:space="preserve"> </w:t>
      </w:r>
      <w:r w:rsidR="0028580C">
        <w:t>F</w:t>
      </w:r>
      <w:r w:rsidR="003459A0">
        <w:t>ase 2</w:t>
      </w:r>
      <w:r w:rsidR="009D1227">
        <w:t>, realizada em nov</w:t>
      </w:r>
      <w:r w:rsidR="00087D60">
        <w:t>embro</w:t>
      </w:r>
      <w:r w:rsidR="009D1227">
        <w:t>/2024</w:t>
      </w:r>
      <w:r w:rsidR="003459A0">
        <w:t>,</w:t>
      </w:r>
      <w:r w:rsidR="001D1EF3">
        <w:t xml:space="preserve"> com </w:t>
      </w:r>
      <w:r w:rsidR="009D1227">
        <w:t>140 profissionai</w:t>
      </w:r>
      <w:r w:rsidR="004A5E70">
        <w:t>s participantes</w:t>
      </w:r>
      <w:r w:rsidR="009D1227">
        <w:t xml:space="preserve">, sendo </w:t>
      </w:r>
      <w:r w:rsidR="00EA6108">
        <w:t xml:space="preserve">gestores corporativos, </w:t>
      </w:r>
      <w:r w:rsidR="009D1227">
        <w:t>diretores/gerentes hospitalares</w:t>
      </w:r>
      <w:r w:rsidR="00EA6108">
        <w:t xml:space="preserve">, </w:t>
      </w:r>
      <w:r w:rsidR="00592736">
        <w:t>EC</w:t>
      </w:r>
      <w:r w:rsidR="00EA6108">
        <w:t>, time de qualidade e segurança, serviço de controle de infecção hospitalar (SCIH)</w:t>
      </w:r>
      <w:r w:rsidR="009D1227">
        <w:t xml:space="preserve"> e coordenadores médicos e de enfermagem da linha pediátrica. </w:t>
      </w:r>
      <w:r w:rsidR="0028580C">
        <w:t>F</w:t>
      </w:r>
      <w:r w:rsidR="009D1227">
        <w:t>ase 3, realizada em jan</w:t>
      </w:r>
      <w:r w:rsidR="00087D60">
        <w:t>eiro</w:t>
      </w:r>
      <w:r w:rsidR="00EA6108">
        <w:t>/2025,</w:t>
      </w:r>
      <w:r w:rsidR="00087D60">
        <w:t xml:space="preserve"> com</w:t>
      </w:r>
      <w:r w:rsidR="009D1227">
        <w:t xml:space="preserve"> 2 treinamentos síncronos para médicos e enfermeiros totalizando 123 participantes</w:t>
      </w:r>
      <w:r w:rsidR="00E112CC">
        <w:t xml:space="preserve"> das áreas de </w:t>
      </w:r>
      <w:r w:rsidR="0028580C">
        <w:t>P</w:t>
      </w:r>
      <w:r w:rsidR="00E112CC">
        <w:t xml:space="preserve">ronto </w:t>
      </w:r>
      <w:r w:rsidR="0028580C">
        <w:t>S</w:t>
      </w:r>
      <w:r w:rsidR="00E112CC">
        <w:t xml:space="preserve">ocorro </w:t>
      </w:r>
      <w:r w:rsidR="0028580C">
        <w:t>I</w:t>
      </w:r>
      <w:r w:rsidR="00E112CC">
        <w:t xml:space="preserve">nfantil, Unidade de </w:t>
      </w:r>
      <w:r w:rsidR="00E112CC">
        <w:lastRenderedPageBreak/>
        <w:t>Terapia Intensiva Pediátrica</w:t>
      </w:r>
      <w:r w:rsidR="00A82CF0">
        <w:t xml:space="preserve"> e</w:t>
      </w:r>
      <w:r w:rsidR="00E112CC">
        <w:t xml:space="preserve"> Unidade de Internação Pediátrica. </w:t>
      </w:r>
      <w:r w:rsidR="0049723F">
        <w:t>Fase 4</w:t>
      </w:r>
      <w:r w:rsidR="00A82CF0">
        <w:t>,</w:t>
      </w:r>
      <w:r w:rsidR="0049723F">
        <w:t xml:space="preserve"> realizada em </w:t>
      </w:r>
      <w:r w:rsidR="00EA6108">
        <w:t>fev</w:t>
      </w:r>
      <w:r w:rsidR="00087D60">
        <w:t>ereiro</w:t>
      </w:r>
      <w:r w:rsidR="00EA6108">
        <w:t>/2025</w:t>
      </w:r>
      <w:r w:rsidR="0049723F">
        <w:t xml:space="preserve"> com</w:t>
      </w:r>
      <w:r w:rsidR="00EA6108">
        <w:t xml:space="preserve"> 46 profissionais</w:t>
      </w:r>
      <w:r w:rsidR="0049723F">
        <w:t xml:space="preserve"> treinados</w:t>
      </w:r>
      <w:r w:rsidR="00EA6108">
        <w:t>, cujo objetivo foi orientar a coleta de dados, a partir d</w:t>
      </w:r>
      <w:r w:rsidR="006C1E63">
        <w:t xml:space="preserve">o fluxograma do protocolo, bem como o </w:t>
      </w:r>
      <w:r w:rsidR="006C1E63" w:rsidRPr="006C1E63">
        <w:rPr>
          <w:i/>
          <w:iCs/>
        </w:rPr>
        <w:t xml:space="preserve">input </w:t>
      </w:r>
      <w:r w:rsidR="006C1E63">
        <w:t>de dados no painel de gestão dos indicadores.</w:t>
      </w:r>
    </w:p>
    <w:p w14:paraId="45D8A289" w14:textId="1C2AB871" w:rsidR="00E112CC" w:rsidRPr="00E112CC" w:rsidRDefault="0051544F" w:rsidP="00D60F30">
      <w:pPr>
        <w:jc w:val="both"/>
      </w:pPr>
      <w:r w:rsidRPr="0051544F">
        <w:rPr>
          <w:b/>
          <w:bCs/>
        </w:rPr>
        <w:t>Conclusão:</w:t>
      </w:r>
      <w:r w:rsidR="00E112CC">
        <w:rPr>
          <w:b/>
          <w:bCs/>
        </w:rPr>
        <w:t xml:space="preserve"> </w:t>
      </w:r>
      <w:r w:rsidR="00E112CC">
        <w:t>o envolvimento</w:t>
      </w:r>
      <w:r w:rsidR="008A216A">
        <w:t xml:space="preserve"> da alta gestão de cada hospital,</w:t>
      </w:r>
      <w:r w:rsidR="00E112CC">
        <w:t xml:space="preserve"> das áreas de </w:t>
      </w:r>
      <w:r w:rsidR="008A216A">
        <w:t>EC</w:t>
      </w:r>
      <w:r w:rsidR="00E112CC">
        <w:t>, SCIH e qualidade foram imprescindíveis</w:t>
      </w:r>
      <w:r w:rsidR="008A216A">
        <w:t xml:space="preserve"> para </w:t>
      </w:r>
      <w:r w:rsidR="00592736">
        <w:t>chancelar a importância</w:t>
      </w:r>
      <w:r w:rsidR="0028580C">
        <w:t xml:space="preserve"> </w:t>
      </w:r>
      <w:r w:rsidR="00592736">
        <w:t xml:space="preserve">do protocolo gerenciado nas instituições. </w:t>
      </w:r>
      <w:r w:rsidR="00087D60">
        <w:t xml:space="preserve">O gerenciamento dos dados poderá </w:t>
      </w:r>
      <w:r w:rsidR="00FD7627">
        <w:t>gerar indicadores</w:t>
      </w:r>
      <w:r w:rsidR="004946EE">
        <w:t xml:space="preserve"> </w:t>
      </w:r>
      <w:r w:rsidR="00087D60">
        <w:t>de qualidade</w:t>
      </w:r>
      <w:r w:rsidR="00FD7627">
        <w:t>.</w:t>
      </w:r>
      <w:r w:rsidR="008A216A">
        <w:t xml:space="preserve"> Será possível desenvolver um banco de dados brasileiro robusto </w:t>
      </w:r>
      <w:r w:rsidR="00AC3127">
        <w:t>para validação</w:t>
      </w:r>
      <w:r w:rsidR="008A216A">
        <w:t xml:space="preserve"> prospectiva</w:t>
      </w:r>
      <w:r w:rsidR="0028580C">
        <w:t xml:space="preserve"> do </w:t>
      </w:r>
      <w:r w:rsidR="00087D60">
        <w:t>ESP</w:t>
      </w:r>
      <w:r w:rsidR="0028580C">
        <w:t>.</w:t>
      </w:r>
    </w:p>
    <w:p w14:paraId="4A997B06" w14:textId="62736087" w:rsidR="0051544F" w:rsidRDefault="0051544F" w:rsidP="00D60F30">
      <w:pPr>
        <w:jc w:val="both"/>
        <w:rPr>
          <w:b/>
          <w:bCs/>
        </w:rPr>
      </w:pPr>
    </w:p>
    <w:p w14:paraId="20B4A64D" w14:textId="565188A0" w:rsidR="0051544F" w:rsidRPr="007A2134" w:rsidRDefault="0051544F" w:rsidP="00D60F30">
      <w:pPr>
        <w:jc w:val="both"/>
        <w:rPr>
          <w:b/>
          <w:bCs/>
        </w:rPr>
      </w:pPr>
      <w:r w:rsidRPr="007A2134">
        <w:rPr>
          <w:b/>
          <w:bCs/>
        </w:rPr>
        <w:t>Referências:</w:t>
      </w:r>
    </w:p>
    <w:p w14:paraId="48C33B61" w14:textId="69EDD0B0" w:rsidR="006519EE" w:rsidRPr="006519EE" w:rsidRDefault="006519EE" w:rsidP="006519EE">
      <w:r w:rsidRPr="006519EE">
        <w:t xml:space="preserve">ILAS – Instituto </w:t>
      </w:r>
      <w:proofErr w:type="gramStart"/>
      <w:r w:rsidRPr="006519EE">
        <w:t>Latino Americano</w:t>
      </w:r>
      <w:proofErr w:type="gramEnd"/>
      <w:r w:rsidRPr="006519EE">
        <w:t xml:space="preserve"> da Sepse. Nota Técnica referente </w:t>
      </w:r>
      <w:proofErr w:type="spellStart"/>
      <w:r w:rsidRPr="006519EE">
        <w:t>às</w:t>
      </w:r>
      <w:proofErr w:type="spellEnd"/>
      <w:r w:rsidRPr="006519EE">
        <w:t xml:space="preserve"> novas </w:t>
      </w:r>
      <w:proofErr w:type="spellStart"/>
      <w:r w:rsidRPr="006519EE">
        <w:t>definições</w:t>
      </w:r>
      <w:proofErr w:type="spellEnd"/>
      <w:r w:rsidRPr="006519EE">
        <w:t xml:space="preserve"> de sepse e choque </w:t>
      </w:r>
      <w:proofErr w:type="spellStart"/>
      <w:r w:rsidRPr="006519EE">
        <w:t>séptico</w:t>
      </w:r>
      <w:proofErr w:type="spellEnd"/>
      <w:r w:rsidRPr="006519EE">
        <w:t xml:space="preserve"> em pediatria – </w:t>
      </w:r>
      <w:proofErr w:type="spellStart"/>
      <w:r w:rsidRPr="006519EE">
        <w:t>Critérios</w:t>
      </w:r>
      <w:proofErr w:type="spellEnd"/>
      <w:r w:rsidRPr="006519EE">
        <w:t xml:space="preserve"> de Sepse de PHOENIX. Publicado em 09 de maio de 2024. Disponível em: </w:t>
      </w:r>
      <w:hyperlink r:id="rId4" w:history="1">
        <w:r w:rsidRPr="006519EE">
          <w:rPr>
            <w:rStyle w:val="Hyperlink"/>
            <w:color w:val="auto"/>
          </w:rPr>
          <w:t>https://ilas.org.br/nota-tecnica-referente-as-novas-definicoes-de-sepse-e-choque-septico-em-pediatria-criterios-de-sepse-de-phoenix_cfo/</w:t>
        </w:r>
      </w:hyperlink>
      <w:r w:rsidRPr="006519EE">
        <w:t xml:space="preserve">  Acessado em 10 de julho 2024.</w:t>
      </w:r>
    </w:p>
    <w:p w14:paraId="04C9C5F1" w14:textId="77777777" w:rsidR="006519EE" w:rsidRPr="006519EE" w:rsidRDefault="006519EE" w:rsidP="006519EE">
      <w:proofErr w:type="spellStart"/>
      <w:r w:rsidRPr="006519EE">
        <w:rPr>
          <w:lang w:val="en-US"/>
        </w:rPr>
        <w:t>Shlapback</w:t>
      </w:r>
      <w:proofErr w:type="spellEnd"/>
      <w:r w:rsidRPr="006519EE">
        <w:rPr>
          <w:lang w:val="en-US"/>
        </w:rPr>
        <w:t xml:space="preserve"> LJ, Watson RS, </w:t>
      </w:r>
      <w:proofErr w:type="spellStart"/>
      <w:r w:rsidRPr="006519EE">
        <w:rPr>
          <w:lang w:val="en-US"/>
        </w:rPr>
        <w:t>Sorce</w:t>
      </w:r>
      <w:proofErr w:type="spellEnd"/>
      <w:r w:rsidRPr="006519EE">
        <w:rPr>
          <w:lang w:val="en-US"/>
        </w:rPr>
        <w:t xml:space="preserve"> LR, et al. International Consensus Criteria for Pediatric Sepsis and Septic Shock. JAMA 2024; 21:1-10. doi:10.1001/jama.2024.0179.</w:t>
      </w:r>
    </w:p>
    <w:p w14:paraId="55F3BF6E" w14:textId="77777777" w:rsidR="00DC38FF" w:rsidRPr="007A2134" w:rsidRDefault="00DC38FF" w:rsidP="006519EE"/>
    <w:sectPr w:rsidR="00DC38FF" w:rsidRPr="007A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30"/>
    <w:rsid w:val="00087D60"/>
    <w:rsid w:val="001101A2"/>
    <w:rsid w:val="00131579"/>
    <w:rsid w:val="001D1EF3"/>
    <w:rsid w:val="0028580C"/>
    <w:rsid w:val="0028795D"/>
    <w:rsid w:val="002A4C4A"/>
    <w:rsid w:val="002B3294"/>
    <w:rsid w:val="003459A0"/>
    <w:rsid w:val="00435452"/>
    <w:rsid w:val="004774BE"/>
    <w:rsid w:val="004915A5"/>
    <w:rsid w:val="004946EE"/>
    <w:rsid w:val="0049723F"/>
    <w:rsid w:val="004A1B0A"/>
    <w:rsid w:val="004A5E70"/>
    <w:rsid w:val="004E7ABC"/>
    <w:rsid w:val="0051544F"/>
    <w:rsid w:val="005178EA"/>
    <w:rsid w:val="005578AF"/>
    <w:rsid w:val="00592736"/>
    <w:rsid w:val="006310D0"/>
    <w:rsid w:val="006519EE"/>
    <w:rsid w:val="006C1E63"/>
    <w:rsid w:val="006D50D1"/>
    <w:rsid w:val="007A2134"/>
    <w:rsid w:val="00801C72"/>
    <w:rsid w:val="008A216A"/>
    <w:rsid w:val="008D2B1E"/>
    <w:rsid w:val="008D7C86"/>
    <w:rsid w:val="009355FB"/>
    <w:rsid w:val="009D1227"/>
    <w:rsid w:val="00A82CF0"/>
    <w:rsid w:val="00AC3127"/>
    <w:rsid w:val="00B61A01"/>
    <w:rsid w:val="00BC5343"/>
    <w:rsid w:val="00BD42CB"/>
    <w:rsid w:val="00C30B60"/>
    <w:rsid w:val="00CF5BB8"/>
    <w:rsid w:val="00D00524"/>
    <w:rsid w:val="00D60F30"/>
    <w:rsid w:val="00DC38FF"/>
    <w:rsid w:val="00DC77C2"/>
    <w:rsid w:val="00E112CC"/>
    <w:rsid w:val="00E9301D"/>
    <w:rsid w:val="00E9673A"/>
    <w:rsid w:val="00EA51EA"/>
    <w:rsid w:val="00EA6108"/>
    <w:rsid w:val="00FD7627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2F0"/>
  <w15:chartTrackingRefBased/>
  <w15:docId w15:val="{2FBB750E-4B64-48F2-B6C5-844C16F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0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0F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0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0F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0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0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0F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0F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0F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0F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0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519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as.org.br/nota-tecnica-referente-as-novas-definicoes-de-sepse-e-choque-septico-em-pediatria-criterios-de-sepse-de-phoenix_cf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Aparecida Bussotti</dc:creator>
  <cp:keywords/>
  <dc:description/>
  <cp:lastModifiedBy>Edna Aparecida Bussotti</cp:lastModifiedBy>
  <cp:revision>28</cp:revision>
  <dcterms:created xsi:type="dcterms:W3CDTF">2025-03-30T22:28:00Z</dcterms:created>
  <dcterms:modified xsi:type="dcterms:W3CDTF">2025-04-01T20:10:00Z</dcterms:modified>
</cp:coreProperties>
</file>