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B41D" w14:textId="2AAA0ACA" w:rsidR="002B2E9A" w:rsidRDefault="002B2E9A" w:rsidP="00497E83">
      <w:pPr>
        <w:spacing w:line="360" w:lineRule="auto"/>
        <w:jc w:val="center"/>
        <w:rPr>
          <w:rFonts w:ascii="Arial" w:hAnsi="Arial" w:cs="Arial"/>
          <w:b/>
          <w:bCs/>
        </w:rPr>
      </w:pPr>
      <w:r w:rsidRPr="002B2E9A">
        <w:rPr>
          <w:rFonts w:ascii="Arial" w:hAnsi="Arial" w:cs="Arial"/>
          <w:b/>
          <w:bCs/>
        </w:rPr>
        <w:t>AVALIAÇÃO DOS EFEITOS DA MINOCICLINA SOBRE DESFECHOS NEUROPSICOLÓGICOS EM PACIENTES DE UNIDADE DE TERAPIA INTENSIVA APÓS ALTA HOSPITALAR: ENSAIO CLÍNICO RANDOMIZADO DUPLO-CEGO</w:t>
      </w:r>
    </w:p>
    <w:p w14:paraId="177EE75F" w14:textId="11EA91D9" w:rsidR="002B2E9A" w:rsidRDefault="00BF6EA4" w:rsidP="00497E83">
      <w:pPr>
        <w:spacing w:line="360" w:lineRule="auto"/>
        <w:jc w:val="center"/>
        <w:rPr>
          <w:rFonts w:ascii="Arial" w:hAnsi="Arial" w:cs="Arial"/>
        </w:rPr>
      </w:pPr>
      <w:r w:rsidRPr="00BF6EA4">
        <w:rPr>
          <w:rFonts w:ascii="Arial" w:hAnsi="Arial" w:cs="Arial"/>
          <w:u w:val="single"/>
        </w:rPr>
        <w:t>Carla Simon</w:t>
      </w:r>
      <w:r w:rsidR="00497E83">
        <w:rPr>
          <w:rFonts w:ascii="Arial" w:hAnsi="Arial" w:cs="Arial"/>
          <w:u w:val="single"/>
          <w:vertAlign w:val="superscript"/>
        </w:rPr>
        <w:t xml:space="preserve"> </w:t>
      </w:r>
      <w:r w:rsidR="00497E83">
        <w:rPr>
          <w:rFonts w:ascii="Arial" w:hAnsi="Arial" w:cs="Arial"/>
          <w:u w:val="single"/>
        </w:rPr>
        <w:t>(</w:t>
      </w:r>
      <w:r w:rsidR="00497E83" w:rsidRPr="00497E83">
        <w:rPr>
          <w:rFonts w:ascii="Arial" w:hAnsi="Arial" w:cs="Arial"/>
        </w:rPr>
        <w:t>Universidade do Extremo Sul Catarinense – Laboratório de Fisiopatologia Experimental</w:t>
      </w:r>
      <w:r w:rsidR="00497E83">
        <w:rPr>
          <w:rFonts w:ascii="Arial" w:hAnsi="Arial" w:cs="Arial"/>
        </w:rPr>
        <w:t xml:space="preserve">) </w:t>
      </w:r>
      <w:r w:rsidRPr="00497E83">
        <w:rPr>
          <w:rFonts w:ascii="Arial" w:hAnsi="Arial" w:cs="Arial"/>
        </w:rPr>
        <w:t xml:space="preserve">Diogo </w:t>
      </w:r>
      <w:proofErr w:type="spellStart"/>
      <w:r w:rsidRPr="00497E83">
        <w:rPr>
          <w:rFonts w:ascii="Arial" w:hAnsi="Arial" w:cs="Arial"/>
        </w:rPr>
        <w:t>Dominguini</w:t>
      </w:r>
      <w:proofErr w:type="spellEnd"/>
      <w:r w:rsidR="00497E83">
        <w:rPr>
          <w:rFonts w:ascii="Arial" w:hAnsi="Arial" w:cs="Arial"/>
          <w:vertAlign w:val="superscript"/>
        </w:rPr>
        <w:t xml:space="preserve"> </w:t>
      </w:r>
      <w:r w:rsidR="00497E83">
        <w:rPr>
          <w:rFonts w:ascii="Arial" w:hAnsi="Arial" w:cs="Arial"/>
        </w:rPr>
        <w:t>(</w:t>
      </w:r>
      <w:r w:rsidR="00497E83" w:rsidRPr="00497E83">
        <w:rPr>
          <w:rFonts w:ascii="Arial" w:hAnsi="Arial" w:cs="Arial"/>
        </w:rPr>
        <w:t>Universidade do Extremo Sul Catarinense – Laboratório de Fisiopatologia Experimental</w:t>
      </w:r>
      <w:r w:rsidR="00497E83">
        <w:rPr>
          <w:rFonts w:ascii="Arial" w:hAnsi="Arial" w:cs="Arial"/>
        </w:rPr>
        <w:t>)</w:t>
      </w:r>
      <w:r w:rsidRPr="00497E83">
        <w:rPr>
          <w:rFonts w:ascii="Arial" w:hAnsi="Arial" w:cs="Arial"/>
        </w:rPr>
        <w:t>, Daniel Bortoluzzi</w:t>
      </w:r>
      <w:r w:rsidR="00497E83">
        <w:rPr>
          <w:rFonts w:ascii="Arial" w:hAnsi="Arial" w:cs="Arial"/>
          <w:vertAlign w:val="superscript"/>
        </w:rPr>
        <w:t xml:space="preserve"> </w:t>
      </w:r>
      <w:r w:rsidR="00497E83">
        <w:rPr>
          <w:rFonts w:ascii="Arial" w:hAnsi="Arial" w:cs="Arial"/>
        </w:rPr>
        <w:t>(</w:t>
      </w:r>
      <w:r w:rsidR="00497E83" w:rsidRPr="00497E83">
        <w:rPr>
          <w:rFonts w:ascii="Arial" w:hAnsi="Arial" w:cs="Arial"/>
        </w:rPr>
        <w:t>Universidade do Extremo Sul Catarinense – Laboratório de Fisiopatologia Experimental</w:t>
      </w:r>
      <w:r w:rsidR="00497E83">
        <w:rPr>
          <w:rFonts w:ascii="Arial" w:hAnsi="Arial" w:cs="Arial"/>
        </w:rPr>
        <w:t xml:space="preserve">), </w:t>
      </w:r>
      <w:r w:rsidRPr="00497E83">
        <w:rPr>
          <w:rFonts w:ascii="Arial" w:hAnsi="Arial" w:cs="Arial"/>
        </w:rPr>
        <w:t>Andriele Marcon</w:t>
      </w:r>
      <w:r w:rsidR="00497E83">
        <w:rPr>
          <w:rFonts w:ascii="Arial" w:hAnsi="Arial" w:cs="Arial"/>
        </w:rPr>
        <w:t xml:space="preserve"> (</w:t>
      </w:r>
      <w:r w:rsidR="00497E83" w:rsidRPr="00497E83">
        <w:rPr>
          <w:rFonts w:ascii="Arial" w:hAnsi="Arial" w:cs="Arial"/>
        </w:rPr>
        <w:t>Universidade do Extremo Sul Catarinense – Laboratório de Fisiopatologia Experimental</w:t>
      </w:r>
      <w:r w:rsidR="00497E83">
        <w:rPr>
          <w:rFonts w:ascii="Arial" w:hAnsi="Arial" w:cs="Arial"/>
        </w:rPr>
        <w:t>)</w:t>
      </w:r>
      <w:r w:rsidRPr="00497E83">
        <w:rPr>
          <w:rFonts w:ascii="Arial" w:hAnsi="Arial" w:cs="Arial"/>
        </w:rPr>
        <w:t>, Felipe Dal-Pizzol</w:t>
      </w:r>
      <w:r w:rsidR="00497E83">
        <w:rPr>
          <w:rFonts w:ascii="Arial" w:hAnsi="Arial" w:cs="Arial"/>
          <w:vertAlign w:val="superscript"/>
        </w:rPr>
        <w:t xml:space="preserve"> </w:t>
      </w:r>
      <w:r w:rsidR="00497E83">
        <w:rPr>
          <w:rFonts w:ascii="Arial" w:hAnsi="Arial" w:cs="Arial"/>
        </w:rPr>
        <w:t>(</w:t>
      </w:r>
      <w:r w:rsidR="00497E83" w:rsidRPr="00497E83">
        <w:rPr>
          <w:rFonts w:ascii="Arial" w:hAnsi="Arial" w:cs="Arial"/>
        </w:rPr>
        <w:t>Universidade do Extremo Sul Catarinense – Laboratório de Fisiopatologia Experimental</w:t>
      </w:r>
      <w:r w:rsidR="00497E83">
        <w:rPr>
          <w:rFonts w:ascii="Arial" w:hAnsi="Arial" w:cs="Arial"/>
        </w:rPr>
        <w:t>).</w:t>
      </w:r>
    </w:p>
    <w:p w14:paraId="4B97828B" w14:textId="77777777" w:rsidR="00497E83" w:rsidRPr="00497E83" w:rsidRDefault="00497E83" w:rsidP="002B2E9A">
      <w:pPr>
        <w:spacing w:line="360" w:lineRule="auto"/>
        <w:jc w:val="both"/>
        <w:rPr>
          <w:rFonts w:ascii="Arial" w:hAnsi="Arial" w:cs="Arial"/>
        </w:rPr>
      </w:pPr>
    </w:p>
    <w:p w14:paraId="065E19D3" w14:textId="3B5B3715" w:rsidR="00DB1E22" w:rsidRPr="00DB1E22" w:rsidRDefault="00BF6EA4" w:rsidP="002B2E9A">
      <w:pPr>
        <w:spacing w:line="360" w:lineRule="auto"/>
        <w:jc w:val="both"/>
        <w:rPr>
          <w:rFonts w:ascii="Arial" w:hAnsi="Arial" w:cs="Arial"/>
        </w:rPr>
      </w:pPr>
      <w:r w:rsidRPr="00BF6EA4">
        <w:rPr>
          <w:rFonts w:ascii="Arial" w:hAnsi="Arial" w:cs="Arial"/>
          <w:b/>
          <w:bCs/>
        </w:rPr>
        <w:t>Introdução:</w:t>
      </w:r>
      <w:r>
        <w:rPr>
          <w:rFonts w:ascii="Arial" w:hAnsi="Arial" w:cs="Arial"/>
        </w:rPr>
        <w:t xml:space="preserve"> Os cuidados críticos representam hoje grande impacto direto e indireto a condição de saúde de um paciente. Diversos estudos vêm investigando cuidados que possam minimizar o impacto da internação em unidades intensivas sobre a qualidade de vida destes pacientes. Pacientes de UTI</w:t>
      </w:r>
      <w:r w:rsidR="002B2E9A" w:rsidRPr="002B2E9A">
        <w:rPr>
          <w:rFonts w:ascii="Arial" w:hAnsi="Arial" w:cs="Arial"/>
        </w:rPr>
        <w:t xml:space="preserve"> frequentemente desenvolvem inflamação e neuroinflamação, o que pode resultar em comprometimento cognitivo, transtorno de estresse pós-traumático (TEPT), ansiedade e depressão após a alta hospitalar.</w:t>
      </w:r>
      <w:r w:rsidR="00DB1E22" w:rsidRPr="002B2E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minociciclina</w:t>
      </w:r>
      <w:proofErr w:type="spellEnd"/>
      <w:r>
        <w:rPr>
          <w:rFonts w:ascii="Arial" w:hAnsi="Arial" w:cs="Arial"/>
        </w:rPr>
        <w:t xml:space="preserve">, </w:t>
      </w:r>
      <w:r w:rsidRPr="002B2E9A">
        <w:rPr>
          <w:rFonts w:ascii="Arial" w:hAnsi="Arial" w:cs="Arial"/>
        </w:rPr>
        <w:t>um antibiótico da classe das tetraciclinas</w:t>
      </w:r>
      <w:r>
        <w:rPr>
          <w:rFonts w:ascii="Arial" w:hAnsi="Arial" w:cs="Arial"/>
        </w:rPr>
        <w:t xml:space="preserve"> apresenta efeitos sobre a micróglia e pode melhorar </w:t>
      </w:r>
      <w:r>
        <w:rPr>
          <w:rFonts w:ascii="Arial" w:hAnsi="Arial" w:cs="Arial"/>
        </w:rPr>
        <w:t>parâmetros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neuroinflamatórios</w:t>
      </w:r>
      <w:proofErr w:type="spellEnd"/>
      <w:r>
        <w:rPr>
          <w:rFonts w:ascii="Arial" w:hAnsi="Arial" w:cs="Arial"/>
        </w:rPr>
        <w:t xml:space="preserve">. </w:t>
      </w:r>
      <w:r w:rsidRPr="002B2E9A">
        <w:rPr>
          <w:rFonts w:ascii="Arial" w:hAnsi="Arial" w:cs="Arial"/>
        </w:rPr>
        <w:t xml:space="preserve"> </w:t>
      </w:r>
      <w:r w:rsidRPr="00BF6EA4">
        <w:rPr>
          <w:rFonts w:ascii="Arial" w:hAnsi="Arial" w:cs="Arial"/>
          <w:b/>
          <w:bCs/>
        </w:rPr>
        <w:t>Objetivos:</w:t>
      </w:r>
      <w:r>
        <w:rPr>
          <w:rFonts w:ascii="Arial" w:hAnsi="Arial" w:cs="Arial"/>
        </w:rPr>
        <w:t xml:space="preserve"> Investigar a eficácia da </w:t>
      </w:r>
      <w:proofErr w:type="spellStart"/>
      <w:r>
        <w:rPr>
          <w:rFonts w:ascii="Arial" w:hAnsi="Arial" w:cs="Arial"/>
        </w:rPr>
        <w:t>minociclina</w:t>
      </w:r>
      <w:proofErr w:type="spellEnd"/>
      <w:r>
        <w:rPr>
          <w:rFonts w:ascii="Arial" w:hAnsi="Arial" w:cs="Arial"/>
        </w:rPr>
        <w:t xml:space="preserve"> sobre efeitos neuropsicológicos em pacientes de unidades de terapia intensiva após alta hospitalar.    </w:t>
      </w:r>
      <w:proofErr w:type="spellStart"/>
      <w:r w:rsidRPr="00BF6EA4">
        <w:rPr>
          <w:rFonts w:ascii="Arial" w:hAnsi="Arial" w:cs="Arial"/>
          <w:b/>
          <w:bCs/>
        </w:rPr>
        <w:t>Metodologia:</w:t>
      </w:r>
      <w:r w:rsidR="00DB1E22" w:rsidRPr="002B2E9A">
        <w:rPr>
          <w:rFonts w:ascii="Arial" w:hAnsi="Arial" w:cs="Arial"/>
        </w:rPr>
        <w:t>O</w:t>
      </w:r>
      <w:proofErr w:type="spellEnd"/>
      <w:r w:rsidR="00DB1E22" w:rsidRPr="002B2E9A">
        <w:rPr>
          <w:rFonts w:ascii="Arial" w:hAnsi="Arial" w:cs="Arial"/>
        </w:rPr>
        <w:t xml:space="preserve"> estudo, um ensaio clínico randomizado duplo-cego, incluiu pacientes internados em UTI por mais de 48 horas, sem causas neurológicas, que receberam </w:t>
      </w:r>
      <w:proofErr w:type="spellStart"/>
      <w:r w:rsidR="00DB1E22" w:rsidRPr="002B2E9A">
        <w:rPr>
          <w:rFonts w:ascii="Arial" w:hAnsi="Arial" w:cs="Arial"/>
        </w:rPr>
        <w:t>minociclina</w:t>
      </w:r>
      <w:proofErr w:type="spellEnd"/>
      <w:r w:rsidR="00DB1E22" w:rsidRPr="002B2E9A">
        <w:rPr>
          <w:rFonts w:ascii="Arial" w:hAnsi="Arial" w:cs="Arial"/>
        </w:rPr>
        <w:t xml:space="preserve"> ou placebo. Os efeitos a longo prazo foram avaliados após 3 e 6 meses de alta hospitalar usando escalas </w:t>
      </w:r>
      <w:r w:rsidR="002B2E9A" w:rsidRPr="002B2E9A">
        <w:rPr>
          <w:rFonts w:ascii="Arial" w:hAnsi="Arial" w:cs="Arial"/>
        </w:rPr>
        <w:t>sendo:</w:t>
      </w:r>
      <w:r w:rsidR="00DB1E22" w:rsidRPr="002B2E9A">
        <w:rPr>
          <w:rFonts w:ascii="Arial" w:hAnsi="Arial" w:cs="Arial"/>
        </w:rPr>
        <w:t xml:space="preserve"> Escala de Impacto do Evento (IES-R), Escala de Ansiedade e Depressão Hospitalar (HADS), e Escala </w:t>
      </w:r>
      <w:proofErr w:type="spellStart"/>
      <w:r w:rsidR="00DB1E22" w:rsidRPr="002B2E9A">
        <w:rPr>
          <w:rFonts w:ascii="Arial" w:hAnsi="Arial" w:cs="Arial"/>
        </w:rPr>
        <w:t>MoCA</w:t>
      </w:r>
      <w:proofErr w:type="spellEnd"/>
      <w:r w:rsidR="00DB1E22" w:rsidRPr="002B2E9A">
        <w:rPr>
          <w:rFonts w:ascii="Arial" w:hAnsi="Arial" w:cs="Arial"/>
        </w:rPr>
        <w:t>.</w:t>
      </w:r>
      <w:r w:rsidR="002B2E9A" w:rsidRPr="002B2E9A">
        <w:rPr>
          <w:rFonts w:ascii="Arial" w:hAnsi="Arial" w:cs="Arial"/>
        </w:rPr>
        <w:t xml:space="preserve"> </w:t>
      </w:r>
      <w:r w:rsidRPr="00BF6EA4">
        <w:rPr>
          <w:rFonts w:ascii="Arial" w:hAnsi="Arial" w:cs="Arial"/>
          <w:b/>
          <w:bCs/>
        </w:rPr>
        <w:t>Resultados:</w:t>
      </w:r>
      <w:r>
        <w:rPr>
          <w:rFonts w:ascii="Arial" w:hAnsi="Arial" w:cs="Arial"/>
        </w:rPr>
        <w:t xml:space="preserve"> </w:t>
      </w:r>
      <w:r w:rsidR="00DB1E22" w:rsidRPr="00DB1E22">
        <w:rPr>
          <w:rFonts w:ascii="Arial" w:hAnsi="Arial" w:cs="Arial"/>
        </w:rPr>
        <w:t xml:space="preserve">Os resultados mostraram que, após três meses, 21,6% dos pacientes tratados com </w:t>
      </w:r>
      <w:proofErr w:type="spellStart"/>
      <w:r w:rsidR="00DB1E22" w:rsidRPr="00DB1E22">
        <w:rPr>
          <w:rFonts w:ascii="Arial" w:hAnsi="Arial" w:cs="Arial"/>
        </w:rPr>
        <w:t>minociclina</w:t>
      </w:r>
      <w:proofErr w:type="spellEnd"/>
      <w:r w:rsidR="00DB1E22" w:rsidRPr="00DB1E22">
        <w:rPr>
          <w:rFonts w:ascii="Arial" w:hAnsi="Arial" w:cs="Arial"/>
        </w:rPr>
        <w:t xml:space="preserve"> apresentaram comprometimento cognitivo, comparado a 18,2% no grupo placebo. Aos seis meses, 37,5% dos pacientes no grupo </w:t>
      </w:r>
      <w:proofErr w:type="spellStart"/>
      <w:r w:rsidR="00DB1E22" w:rsidRPr="00DB1E22">
        <w:rPr>
          <w:rFonts w:ascii="Arial" w:hAnsi="Arial" w:cs="Arial"/>
        </w:rPr>
        <w:t>minociclina</w:t>
      </w:r>
      <w:proofErr w:type="spellEnd"/>
      <w:r w:rsidR="00DB1E22" w:rsidRPr="00DB1E22">
        <w:rPr>
          <w:rFonts w:ascii="Arial" w:hAnsi="Arial" w:cs="Arial"/>
        </w:rPr>
        <w:t xml:space="preserve"> apresentaram comprometimento cognitivo em comparação com 15,4% no grupo placebo. </w:t>
      </w:r>
      <w:r w:rsidRPr="00BF6EA4">
        <w:rPr>
          <w:rFonts w:ascii="Arial" w:hAnsi="Arial" w:cs="Arial"/>
          <w:b/>
          <w:bCs/>
        </w:rPr>
        <w:t>Conclusão:</w:t>
      </w:r>
      <w:r>
        <w:rPr>
          <w:rFonts w:ascii="Arial" w:hAnsi="Arial" w:cs="Arial"/>
        </w:rPr>
        <w:t xml:space="preserve"> </w:t>
      </w:r>
      <w:r w:rsidR="00DB1E22" w:rsidRPr="00DB1E22">
        <w:rPr>
          <w:rFonts w:ascii="Arial" w:hAnsi="Arial" w:cs="Arial"/>
        </w:rPr>
        <w:t xml:space="preserve">Embora os resultados não tenham mostrado significância estatística, </w:t>
      </w:r>
      <w:r>
        <w:rPr>
          <w:rFonts w:ascii="Arial" w:hAnsi="Arial" w:cs="Arial"/>
        </w:rPr>
        <w:t>observa-se menor frequência</w:t>
      </w:r>
      <w:r w:rsidR="00DB1E22" w:rsidRPr="00DB1E22">
        <w:rPr>
          <w:rFonts w:ascii="Arial" w:hAnsi="Arial" w:cs="Arial"/>
        </w:rPr>
        <w:t xml:space="preserve"> de TEPT e ansiedade no grupo </w:t>
      </w:r>
      <w:proofErr w:type="spellStart"/>
      <w:r w:rsidR="00DB1E22" w:rsidRPr="00DB1E22">
        <w:rPr>
          <w:rFonts w:ascii="Arial" w:hAnsi="Arial" w:cs="Arial"/>
        </w:rPr>
        <w:lastRenderedPageBreak/>
        <w:t>minociclina</w:t>
      </w:r>
      <w:proofErr w:type="spellEnd"/>
      <w:r>
        <w:rPr>
          <w:rFonts w:ascii="Arial" w:hAnsi="Arial" w:cs="Arial"/>
        </w:rPr>
        <w:t xml:space="preserve">, o que pode sugerir mecanismos fisiopatológicos ou mesmo aplicabilidade clínica com a realização de novas pesquisas. </w:t>
      </w:r>
    </w:p>
    <w:p w14:paraId="21309D68" w14:textId="6311590A" w:rsidR="00DB1E22" w:rsidRDefault="00DB1E22"/>
    <w:p w14:paraId="16E4585F" w14:textId="50952C49" w:rsidR="002B2E9A" w:rsidRPr="002B2E9A" w:rsidRDefault="002B2E9A" w:rsidP="002B2E9A">
      <w:pPr>
        <w:spacing w:line="360" w:lineRule="auto"/>
        <w:jc w:val="both"/>
        <w:rPr>
          <w:rFonts w:ascii="Arial" w:hAnsi="Arial" w:cs="Arial"/>
        </w:rPr>
      </w:pPr>
      <w:r w:rsidRPr="002B2E9A">
        <w:rPr>
          <w:rFonts w:ascii="Arial" w:hAnsi="Arial" w:cs="Arial"/>
          <w:b/>
          <w:bCs/>
        </w:rPr>
        <w:t>Palavras-Chave:</w:t>
      </w:r>
      <w:r w:rsidRPr="002B2E9A">
        <w:rPr>
          <w:rFonts w:ascii="Arial" w:hAnsi="Arial" w:cs="Arial"/>
        </w:rPr>
        <w:t xml:space="preserve"> Cuidados Críticos; Neuroproteção; Qualidade de Vida; </w:t>
      </w:r>
      <w:proofErr w:type="spellStart"/>
      <w:r w:rsidRPr="002B2E9A">
        <w:rPr>
          <w:rFonts w:ascii="Arial" w:hAnsi="Arial" w:cs="Arial"/>
        </w:rPr>
        <w:t>Minociclina</w:t>
      </w:r>
      <w:proofErr w:type="spellEnd"/>
      <w:r w:rsidRPr="002B2E9A">
        <w:rPr>
          <w:rFonts w:ascii="Arial" w:hAnsi="Arial" w:cs="Arial"/>
        </w:rPr>
        <w:t xml:space="preserve">. </w:t>
      </w:r>
    </w:p>
    <w:sectPr w:rsidR="002B2E9A" w:rsidRPr="002B2E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25998"/>
    <w:multiLevelType w:val="multilevel"/>
    <w:tmpl w:val="037E68D4"/>
    <w:lvl w:ilvl="0">
      <w:start w:val="1"/>
      <w:numFmt w:val="decimal"/>
      <w:lvlText w:val="%1)"/>
      <w:lvlJc w:val="left"/>
      <w:pPr>
        <w:ind w:left="720" w:hanging="360"/>
      </w:pPr>
      <w:rPr>
        <w:i/>
        <w:u w:val="none"/>
      </w:rPr>
    </w:lvl>
    <w:lvl w:ilvl="1">
      <w:start w:val="1"/>
      <w:numFmt w:val="lowerLetter"/>
      <w:pStyle w:val="Ttulo2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2522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22"/>
    <w:rsid w:val="002B2E9A"/>
    <w:rsid w:val="00493784"/>
    <w:rsid w:val="00497E83"/>
    <w:rsid w:val="00754FDB"/>
    <w:rsid w:val="00BD02CE"/>
    <w:rsid w:val="00BF6EA4"/>
    <w:rsid w:val="00D10F24"/>
    <w:rsid w:val="00D63493"/>
    <w:rsid w:val="00DB1E22"/>
    <w:rsid w:val="00F2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90127D"/>
  <w15:chartTrackingRefBased/>
  <w15:docId w15:val="{E437ABE7-8316-264A-93F5-5182660A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1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next w:val="Normal"/>
    <w:link w:val="Ttulo2Char"/>
    <w:uiPriority w:val="9"/>
    <w:unhideWhenUsed/>
    <w:rsid w:val="00D10F24"/>
    <w:pPr>
      <w:keepNext/>
      <w:numPr>
        <w:ilvl w:val="1"/>
        <w:numId w:val="1"/>
      </w:numPr>
      <w:tabs>
        <w:tab w:val="left" w:pos="2340"/>
      </w:tabs>
      <w:outlineLvl w:val="1"/>
    </w:pPr>
    <w:rPr>
      <w:rFonts w:ascii="Arial" w:hAnsi="Arial"/>
      <w:color w:val="000000" w:themeColor="text1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1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1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1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1E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1E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1E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1E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10F24"/>
    <w:rPr>
      <w:rFonts w:ascii="Arial" w:hAnsi="Arial"/>
      <w:color w:val="000000" w:themeColor="text1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DB1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1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1E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1E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1E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1E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1E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1E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1E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1E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1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1E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1E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1E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1E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1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1E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1E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1E2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Simon</dc:creator>
  <cp:keywords/>
  <dc:description/>
  <cp:lastModifiedBy>Carla Simon</cp:lastModifiedBy>
  <cp:revision>2</cp:revision>
  <dcterms:created xsi:type="dcterms:W3CDTF">2025-04-07T01:55:00Z</dcterms:created>
  <dcterms:modified xsi:type="dcterms:W3CDTF">2025-04-07T01:55:00Z</dcterms:modified>
</cp:coreProperties>
</file>