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961DE" w14:textId="4E53A6D7" w:rsidR="006A6292" w:rsidRDefault="006A6292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  <w:r>
        <w:rPr>
          <w:rStyle w:val="Forte"/>
          <w:rFonts w:ascii="Verdana" w:hAnsi="Verdana"/>
          <w:color w:val="384770"/>
          <w:sz w:val="23"/>
          <w:szCs w:val="23"/>
        </w:rPr>
        <w:t>Título:</w:t>
      </w:r>
      <w:r>
        <w:rPr>
          <w:rFonts w:ascii="Verdana" w:hAnsi="Verdana"/>
          <w:color w:val="384770"/>
          <w:sz w:val="23"/>
          <w:szCs w:val="23"/>
        </w:rPr>
        <w:t> </w:t>
      </w:r>
      <w:r w:rsidR="00800DB1">
        <w:rPr>
          <w:rFonts w:ascii="Verdana" w:hAnsi="Verdana"/>
          <w:color w:val="384770"/>
          <w:sz w:val="23"/>
          <w:szCs w:val="23"/>
        </w:rPr>
        <w:t>Avaliação da sepse neonatal precoce e o uso de antimicrobianos na primeira semana de vida em recém-nascidos &lt;1500g</w:t>
      </w:r>
      <w:r>
        <w:rPr>
          <w:rFonts w:ascii="Verdana" w:hAnsi="Verdana"/>
          <w:color w:val="384770"/>
          <w:sz w:val="23"/>
          <w:szCs w:val="23"/>
        </w:rPr>
        <w:t>.</w:t>
      </w:r>
    </w:p>
    <w:p w14:paraId="3F2C3B6B" w14:textId="5657B38D" w:rsidR="006A6292" w:rsidRDefault="006A6292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  <w:r>
        <w:rPr>
          <w:rStyle w:val="Forte"/>
          <w:rFonts w:ascii="Verdana" w:hAnsi="Verdana"/>
          <w:color w:val="384770"/>
          <w:sz w:val="23"/>
          <w:szCs w:val="23"/>
        </w:rPr>
        <w:t>Autores:</w:t>
      </w:r>
      <w:r>
        <w:rPr>
          <w:rFonts w:ascii="Verdana" w:hAnsi="Verdana"/>
          <w:color w:val="384770"/>
          <w:sz w:val="23"/>
          <w:szCs w:val="23"/>
        </w:rPr>
        <w:t> </w:t>
      </w:r>
      <w:proofErr w:type="spellStart"/>
      <w:r>
        <w:rPr>
          <w:rFonts w:ascii="Verdana" w:hAnsi="Verdana"/>
          <w:color w:val="384770"/>
          <w:sz w:val="23"/>
          <w:szCs w:val="23"/>
        </w:rPr>
        <w:t>Nallia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Trindade</w:t>
      </w:r>
      <w:r w:rsidR="002A0854">
        <w:rPr>
          <w:rFonts w:ascii="Verdana" w:hAnsi="Verdana"/>
          <w:color w:val="384770"/>
          <w:sz w:val="23"/>
          <w:szCs w:val="23"/>
        </w:rPr>
        <w:t xml:space="preserve"> de Coimbra,</w:t>
      </w:r>
      <w:r>
        <w:rPr>
          <w:rFonts w:ascii="Verdana" w:hAnsi="Verdana"/>
          <w:color w:val="384770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384770"/>
          <w:sz w:val="23"/>
          <w:szCs w:val="23"/>
        </w:rPr>
        <w:t>Hilmara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</w:t>
      </w:r>
      <w:r w:rsidR="002A0854">
        <w:rPr>
          <w:rFonts w:ascii="Verdana" w:hAnsi="Verdana"/>
          <w:color w:val="384770"/>
          <w:sz w:val="23"/>
          <w:szCs w:val="23"/>
        </w:rPr>
        <w:t xml:space="preserve">de </w:t>
      </w:r>
      <w:r>
        <w:rPr>
          <w:rFonts w:ascii="Verdana" w:hAnsi="Verdana"/>
          <w:color w:val="384770"/>
          <w:sz w:val="23"/>
          <w:szCs w:val="23"/>
        </w:rPr>
        <w:t>Jesus</w:t>
      </w:r>
      <w:r w:rsidR="002A0854">
        <w:rPr>
          <w:rFonts w:ascii="Verdana" w:hAnsi="Verdana"/>
          <w:color w:val="384770"/>
          <w:sz w:val="23"/>
          <w:szCs w:val="23"/>
        </w:rPr>
        <w:t xml:space="preserve"> </w:t>
      </w:r>
      <w:proofErr w:type="spellStart"/>
      <w:r w:rsidR="002A0854">
        <w:rPr>
          <w:rFonts w:ascii="Verdana" w:hAnsi="Verdana"/>
          <w:color w:val="384770"/>
          <w:sz w:val="23"/>
          <w:szCs w:val="23"/>
        </w:rPr>
        <w:t>Maioli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, Gabriela </w:t>
      </w:r>
      <w:proofErr w:type="spellStart"/>
      <w:r>
        <w:rPr>
          <w:rFonts w:ascii="Verdana" w:hAnsi="Verdana"/>
          <w:color w:val="384770"/>
          <w:sz w:val="23"/>
          <w:szCs w:val="23"/>
        </w:rPr>
        <w:t>Butter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Kill, Aline Piovezan </w:t>
      </w:r>
      <w:proofErr w:type="spellStart"/>
      <w:r>
        <w:rPr>
          <w:rFonts w:ascii="Verdana" w:hAnsi="Verdana"/>
          <w:color w:val="384770"/>
          <w:sz w:val="23"/>
          <w:szCs w:val="23"/>
        </w:rPr>
        <w:t>Entringer</w:t>
      </w:r>
      <w:proofErr w:type="spellEnd"/>
      <w:r w:rsidR="002A0854">
        <w:rPr>
          <w:rFonts w:ascii="Verdana" w:hAnsi="Verdana"/>
          <w:color w:val="384770"/>
          <w:sz w:val="23"/>
          <w:szCs w:val="23"/>
        </w:rPr>
        <w:t xml:space="preserve">, Julia Lage Muniz Ferreira, </w:t>
      </w:r>
      <w:proofErr w:type="spellStart"/>
      <w:r w:rsidR="002A0854">
        <w:rPr>
          <w:rFonts w:ascii="Verdana" w:hAnsi="Verdana"/>
          <w:color w:val="384770"/>
          <w:sz w:val="23"/>
          <w:szCs w:val="23"/>
        </w:rPr>
        <w:t>Priscyla</w:t>
      </w:r>
      <w:proofErr w:type="spellEnd"/>
      <w:r w:rsidR="002A0854">
        <w:rPr>
          <w:rFonts w:ascii="Verdana" w:hAnsi="Verdana"/>
          <w:color w:val="384770"/>
          <w:sz w:val="23"/>
          <w:szCs w:val="23"/>
        </w:rPr>
        <w:t xml:space="preserve"> Ferreira Pequeno Leite.</w:t>
      </w:r>
    </w:p>
    <w:p w14:paraId="491BFC11" w14:textId="3B2E22B7" w:rsidR="006A6292" w:rsidRDefault="006A6292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  <w:r>
        <w:rPr>
          <w:rStyle w:val="Forte"/>
          <w:rFonts w:ascii="Verdana" w:hAnsi="Verdana"/>
          <w:color w:val="384770"/>
          <w:sz w:val="23"/>
          <w:szCs w:val="23"/>
        </w:rPr>
        <w:t>Afiliação:</w:t>
      </w:r>
      <w:r>
        <w:rPr>
          <w:rFonts w:ascii="Verdana" w:hAnsi="Verdana"/>
          <w:color w:val="384770"/>
          <w:sz w:val="23"/>
          <w:szCs w:val="23"/>
        </w:rPr>
        <w:t> </w:t>
      </w:r>
    </w:p>
    <w:p w14:paraId="73F69A2C" w14:textId="168768CC" w:rsidR="006A6292" w:rsidRDefault="002A0854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  <w:proofErr w:type="spellStart"/>
      <w:r>
        <w:rPr>
          <w:rFonts w:ascii="Verdana" w:hAnsi="Verdana"/>
          <w:color w:val="384770"/>
          <w:sz w:val="23"/>
          <w:szCs w:val="23"/>
        </w:rPr>
        <w:t>Nallia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Trindade de Coimbra</w:t>
      </w:r>
      <w:r w:rsidR="006A6292">
        <w:rPr>
          <w:rFonts w:ascii="Verdana" w:hAnsi="Verdana"/>
          <w:color w:val="384770"/>
          <w:sz w:val="23"/>
          <w:szCs w:val="23"/>
        </w:rPr>
        <w:t xml:space="preserve"> – Unidade Neonatal, Hospital Universitário Cassiano </w:t>
      </w:r>
      <w:proofErr w:type="spellStart"/>
      <w:r w:rsidR="006A6292">
        <w:rPr>
          <w:rFonts w:ascii="Verdana" w:hAnsi="Verdana"/>
          <w:color w:val="384770"/>
          <w:sz w:val="23"/>
          <w:szCs w:val="23"/>
        </w:rPr>
        <w:t>Antonio</w:t>
      </w:r>
      <w:proofErr w:type="spellEnd"/>
      <w:r w:rsidR="006A6292">
        <w:rPr>
          <w:rFonts w:ascii="Verdana" w:hAnsi="Verdana"/>
          <w:color w:val="384770"/>
          <w:sz w:val="23"/>
          <w:szCs w:val="23"/>
        </w:rPr>
        <w:t xml:space="preserve"> Morais – HUCAM – Vitória (ES), Brasil. </w:t>
      </w:r>
    </w:p>
    <w:p w14:paraId="4AB35D56" w14:textId="306DA9F7" w:rsidR="006A6292" w:rsidRDefault="006A6292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  <w:proofErr w:type="spellStart"/>
      <w:r>
        <w:rPr>
          <w:rFonts w:ascii="Verdana" w:hAnsi="Verdana"/>
          <w:color w:val="384770"/>
          <w:sz w:val="23"/>
          <w:szCs w:val="23"/>
        </w:rPr>
        <w:t>Hilmara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</w:t>
      </w:r>
      <w:r w:rsidR="002A0854">
        <w:rPr>
          <w:rFonts w:ascii="Verdana" w:hAnsi="Verdana"/>
          <w:color w:val="384770"/>
          <w:sz w:val="23"/>
          <w:szCs w:val="23"/>
        </w:rPr>
        <w:t xml:space="preserve">de Jesus </w:t>
      </w:r>
      <w:proofErr w:type="spellStart"/>
      <w:r w:rsidR="002A0854">
        <w:rPr>
          <w:rFonts w:ascii="Verdana" w:hAnsi="Verdana"/>
          <w:color w:val="384770"/>
          <w:sz w:val="23"/>
          <w:szCs w:val="23"/>
        </w:rPr>
        <w:t>Maioli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– </w:t>
      </w:r>
      <w:r w:rsidR="002A0854">
        <w:rPr>
          <w:rFonts w:ascii="Verdana" w:hAnsi="Verdana"/>
          <w:color w:val="384770"/>
          <w:sz w:val="23"/>
          <w:szCs w:val="23"/>
        </w:rPr>
        <w:t xml:space="preserve">Setor Qualidade. </w:t>
      </w:r>
      <w:r>
        <w:rPr>
          <w:rFonts w:ascii="Verdana" w:hAnsi="Verdana"/>
          <w:color w:val="384770"/>
          <w:sz w:val="23"/>
          <w:szCs w:val="23"/>
        </w:rPr>
        <w:t xml:space="preserve">Hospital Universitário Cassiano </w:t>
      </w:r>
      <w:proofErr w:type="spellStart"/>
      <w:r>
        <w:rPr>
          <w:rFonts w:ascii="Verdana" w:hAnsi="Verdana"/>
          <w:color w:val="384770"/>
          <w:sz w:val="23"/>
          <w:szCs w:val="23"/>
        </w:rPr>
        <w:t>Antonio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Morais – HUCAM – Vitória (ES), Brasil.</w:t>
      </w:r>
    </w:p>
    <w:p w14:paraId="7DE958AA" w14:textId="77777777" w:rsidR="006A6292" w:rsidRDefault="006A6292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  <w:r>
        <w:rPr>
          <w:rFonts w:ascii="Verdana" w:hAnsi="Verdana"/>
          <w:color w:val="384770"/>
          <w:sz w:val="23"/>
          <w:szCs w:val="23"/>
        </w:rPr>
        <w:t xml:space="preserve">Gabriela </w:t>
      </w:r>
      <w:proofErr w:type="spellStart"/>
      <w:r>
        <w:rPr>
          <w:rFonts w:ascii="Verdana" w:hAnsi="Verdana"/>
          <w:color w:val="384770"/>
          <w:sz w:val="23"/>
          <w:szCs w:val="23"/>
        </w:rPr>
        <w:t>Butter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Kill - Universidade Federal do Espírito Santo – UFES - Vitória (ES), Brasil.</w:t>
      </w:r>
    </w:p>
    <w:p w14:paraId="5B49EDE2" w14:textId="60B54AF7" w:rsidR="006A6292" w:rsidRDefault="006A6292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  <w:r>
        <w:rPr>
          <w:rFonts w:ascii="Verdana" w:hAnsi="Verdana"/>
          <w:color w:val="384770"/>
          <w:sz w:val="23"/>
          <w:szCs w:val="23"/>
        </w:rPr>
        <w:t xml:space="preserve">Aline Piovezan </w:t>
      </w:r>
      <w:proofErr w:type="spellStart"/>
      <w:r>
        <w:rPr>
          <w:rFonts w:ascii="Verdana" w:hAnsi="Verdana"/>
          <w:color w:val="384770"/>
          <w:sz w:val="23"/>
          <w:szCs w:val="23"/>
        </w:rPr>
        <w:t>Entringer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– Departamento de Enfermagem, Universidade Federal do Espírito Santo – UFES - Vitória (ES), Brasil.</w:t>
      </w:r>
    </w:p>
    <w:p w14:paraId="6C0CC975" w14:textId="52EB759E" w:rsidR="002A0854" w:rsidRDefault="002A0854" w:rsidP="002A0854">
      <w:pPr>
        <w:pStyle w:val="NormalWeb"/>
        <w:rPr>
          <w:rFonts w:ascii="Verdana" w:hAnsi="Verdana"/>
          <w:color w:val="384770"/>
          <w:sz w:val="23"/>
          <w:szCs w:val="23"/>
        </w:rPr>
      </w:pPr>
      <w:r>
        <w:rPr>
          <w:rFonts w:ascii="Verdana" w:hAnsi="Verdana"/>
          <w:color w:val="384770"/>
          <w:sz w:val="23"/>
          <w:szCs w:val="23"/>
        </w:rPr>
        <w:t>Julia Lage Muniz Ferreira</w:t>
      </w:r>
      <w:r>
        <w:rPr>
          <w:rFonts w:ascii="Verdana" w:hAnsi="Verdana"/>
          <w:color w:val="384770"/>
          <w:sz w:val="23"/>
          <w:szCs w:val="23"/>
        </w:rPr>
        <w:t xml:space="preserve">- </w:t>
      </w:r>
      <w:r>
        <w:rPr>
          <w:rFonts w:ascii="Verdana" w:hAnsi="Verdana"/>
          <w:color w:val="384770"/>
          <w:sz w:val="23"/>
          <w:szCs w:val="23"/>
        </w:rPr>
        <w:t xml:space="preserve">Unidade Neonatal, Hospital Universitário Cassiano </w:t>
      </w:r>
      <w:proofErr w:type="spellStart"/>
      <w:r>
        <w:rPr>
          <w:rFonts w:ascii="Verdana" w:hAnsi="Verdana"/>
          <w:color w:val="384770"/>
          <w:sz w:val="23"/>
          <w:szCs w:val="23"/>
        </w:rPr>
        <w:t>Antonio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Morais – HUCAM – Vitória (ES), Brasil. </w:t>
      </w:r>
    </w:p>
    <w:p w14:paraId="0F48BE6D" w14:textId="3D2F3BCC" w:rsidR="002A0854" w:rsidRDefault="002A0854" w:rsidP="002A0854">
      <w:pPr>
        <w:pStyle w:val="NormalWeb"/>
        <w:rPr>
          <w:rFonts w:ascii="Verdana" w:hAnsi="Verdana"/>
          <w:color w:val="384770"/>
          <w:sz w:val="23"/>
          <w:szCs w:val="23"/>
        </w:rPr>
      </w:pPr>
      <w:proofErr w:type="spellStart"/>
      <w:r>
        <w:rPr>
          <w:rFonts w:ascii="Verdana" w:hAnsi="Verdana"/>
          <w:color w:val="384770"/>
          <w:sz w:val="23"/>
          <w:szCs w:val="23"/>
        </w:rPr>
        <w:t>Priscyla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Ferreira Pequeno Leite</w:t>
      </w:r>
      <w:r>
        <w:rPr>
          <w:rFonts w:ascii="Verdana" w:hAnsi="Verdana"/>
          <w:color w:val="384770"/>
          <w:sz w:val="23"/>
          <w:szCs w:val="23"/>
        </w:rPr>
        <w:t xml:space="preserve">- </w:t>
      </w:r>
      <w:r>
        <w:rPr>
          <w:rFonts w:ascii="Verdana" w:hAnsi="Verdana"/>
          <w:color w:val="384770"/>
          <w:sz w:val="23"/>
          <w:szCs w:val="23"/>
        </w:rPr>
        <w:t xml:space="preserve">Unidade Neonatal, Hospital Universitário Cassiano </w:t>
      </w:r>
      <w:proofErr w:type="spellStart"/>
      <w:r>
        <w:rPr>
          <w:rFonts w:ascii="Verdana" w:hAnsi="Verdana"/>
          <w:color w:val="384770"/>
          <w:sz w:val="23"/>
          <w:szCs w:val="23"/>
        </w:rPr>
        <w:t>Antonio</w:t>
      </w:r>
      <w:proofErr w:type="spellEnd"/>
      <w:r>
        <w:rPr>
          <w:rFonts w:ascii="Verdana" w:hAnsi="Verdana"/>
          <w:color w:val="384770"/>
          <w:sz w:val="23"/>
          <w:szCs w:val="23"/>
        </w:rPr>
        <w:t xml:space="preserve"> Morais – HUCAM – Vitória (ES), Brasil. </w:t>
      </w:r>
    </w:p>
    <w:p w14:paraId="7A50F80B" w14:textId="77777777" w:rsidR="002A0854" w:rsidRDefault="002A0854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</w:p>
    <w:p w14:paraId="25F21132" w14:textId="77777777" w:rsidR="006A6292" w:rsidRDefault="006A6292" w:rsidP="006A6292">
      <w:pPr>
        <w:pStyle w:val="NormalWeb"/>
        <w:rPr>
          <w:rFonts w:ascii="Verdana" w:hAnsi="Verdana"/>
          <w:color w:val="384770"/>
          <w:sz w:val="23"/>
          <w:szCs w:val="23"/>
        </w:rPr>
      </w:pPr>
      <w:r>
        <w:rPr>
          <w:rStyle w:val="Forte"/>
          <w:rFonts w:ascii="Verdana" w:hAnsi="Verdana"/>
          <w:color w:val="384770"/>
          <w:sz w:val="23"/>
          <w:szCs w:val="23"/>
        </w:rPr>
        <w:t>Texto do resumo:</w:t>
      </w:r>
      <w:r>
        <w:rPr>
          <w:rFonts w:ascii="Verdana" w:hAnsi="Verdana"/>
          <w:color w:val="384770"/>
          <w:sz w:val="23"/>
          <w:szCs w:val="23"/>
        </w:rPr>
        <w:t> </w:t>
      </w:r>
    </w:p>
    <w:p w14:paraId="044CC47D" w14:textId="3C609D52" w:rsidR="006A6292" w:rsidRPr="008B3A48" w:rsidRDefault="006A6292" w:rsidP="008B3A48">
      <w:pPr>
        <w:pStyle w:val="NormalWeb"/>
        <w:jc w:val="both"/>
        <w:rPr>
          <w:rFonts w:ascii="Verdana" w:hAnsi="Verdana"/>
          <w:color w:val="384770"/>
          <w:sz w:val="23"/>
          <w:szCs w:val="23"/>
        </w:rPr>
      </w:pPr>
      <w:r w:rsidRPr="004F0263">
        <w:rPr>
          <w:rFonts w:ascii="Verdana" w:hAnsi="Verdana"/>
          <w:b/>
          <w:bCs/>
          <w:color w:val="384770"/>
          <w:sz w:val="23"/>
          <w:szCs w:val="23"/>
        </w:rPr>
        <w:t>Introdução:</w:t>
      </w:r>
      <w:r w:rsidR="008B3A48">
        <w:rPr>
          <w:rFonts w:ascii="Verdana" w:hAnsi="Verdana"/>
          <w:b/>
          <w:bCs/>
          <w:color w:val="384770"/>
          <w:sz w:val="23"/>
          <w:szCs w:val="23"/>
        </w:rPr>
        <w:t xml:space="preserve"> </w:t>
      </w:r>
      <w:r w:rsidR="008B3A48" w:rsidRPr="008B3A48">
        <w:rPr>
          <w:rFonts w:ascii="Verdana" w:hAnsi="Verdana"/>
          <w:color w:val="384770"/>
          <w:sz w:val="23"/>
          <w:szCs w:val="23"/>
        </w:rPr>
        <w:t>A sepse neonatal precoce está associada a maior morbimortalidade neonatal.</w:t>
      </w:r>
      <w:r w:rsidR="008B3A48">
        <w:rPr>
          <w:rFonts w:ascii="Verdana" w:hAnsi="Verdana"/>
          <w:b/>
          <w:bCs/>
          <w:color w:val="384770"/>
          <w:sz w:val="23"/>
          <w:szCs w:val="23"/>
        </w:rPr>
        <w:t xml:space="preserve"> </w:t>
      </w:r>
      <w:r w:rsidR="002A0854" w:rsidRPr="002A0854">
        <w:rPr>
          <w:rFonts w:ascii="Verdana" w:hAnsi="Verdana"/>
          <w:color w:val="384770"/>
          <w:sz w:val="23"/>
          <w:szCs w:val="23"/>
        </w:rPr>
        <w:t>O tratamento baseado na identificação de sinais de infecção</w:t>
      </w:r>
      <w:r w:rsidR="002A0854">
        <w:rPr>
          <w:rFonts w:ascii="Verdana" w:hAnsi="Verdana"/>
          <w:color w:val="384770"/>
          <w:sz w:val="23"/>
          <w:szCs w:val="23"/>
        </w:rPr>
        <w:t xml:space="preserve">, fatores de risco infecciosos e possíveis agentes </w:t>
      </w:r>
      <w:proofErr w:type="gramStart"/>
      <w:r w:rsidR="002A0854">
        <w:rPr>
          <w:rFonts w:ascii="Verdana" w:hAnsi="Verdana"/>
          <w:color w:val="384770"/>
          <w:sz w:val="23"/>
          <w:szCs w:val="23"/>
        </w:rPr>
        <w:t xml:space="preserve">etiológicos </w:t>
      </w:r>
      <w:r w:rsidR="002A0854">
        <w:rPr>
          <w:rFonts w:ascii="Verdana" w:hAnsi="Verdana"/>
          <w:b/>
          <w:bCs/>
          <w:color w:val="384770"/>
          <w:sz w:val="23"/>
          <w:szCs w:val="23"/>
        </w:rPr>
        <w:t xml:space="preserve"> </w:t>
      </w:r>
      <w:r w:rsidR="002A0854" w:rsidRPr="002A0854">
        <w:rPr>
          <w:rFonts w:ascii="Verdana" w:hAnsi="Verdana"/>
          <w:color w:val="384770"/>
          <w:sz w:val="23"/>
          <w:szCs w:val="23"/>
        </w:rPr>
        <w:t>d</w:t>
      </w:r>
      <w:r w:rsidR="002A0854">
        <w:rPr>
          <w:rFonts w:ascii="Verdana" w:hAnsi="Verdana"/>
          <w:color w:val="384770"/>
          <w:sz w:val="23"/>
          <w:szCs w:val="23"/>
        </w:rPr>
        <w:t>evem</w:t>
      </w:r>
      <w:proofErr w:type="gramEnd"/>
      <w:r w:rsidR="002A0854">
        <w:rPr>
          <w:rFonts w:ascii="Verdana" w:hAnsi="Verdana"/>
          <w:color w:val="384770"/>
          <w:sz w:val="23"/>
          <w:szCs w:val="23"/>
        </w:rPr>
        <w:t xml:space="preserve"> </w:t>
      </w:r>
      <w:proofErr w:type="spellStart"/>
      <w:r w:rsidR="002A0854">
        <w:rPr>
          <w:rFonts w:ascii="Verdana" w:hAnsi="Verdana"/>
          <w:color w:val="384770"/>
          <w:sz w:val="23"/>
          <w:szCs w:val="23"/>
        </w:rPr>
        <w:t xml:space="preserve">direcionar </w:t>
      </w:r>
      <w:proofErr w:type="spellEnd"/>
      <w:r w:rsidR="002A0854" w:rsidRPr="002A0854">
        <w:rPr>
          <w:rFonts w:ascii="Verdana" w:hAnsi="Verdana"/>
          <w:color w:val="384770"/>
          <w:sz w:val="23"/>
          <w:szCs w:val="23"/>
        </w:rPr>
        <w:t>tratamento da</w:t>
      </w:r>
      <w:r w:rsidR="002A0854">
        <w:rPr>
          <w:rFonts w:ascii="Verdana" w:hAnsi="Verdana"/>
          <w:b/>
          <w:bCs/>
          <w:color w:val="384770"/>
          <w:sz w:val="23"/>
          <w:szCs w:val="23"/>
        </w:rPr>
        <w:t xml:space="preserve"> </w:t>
      </w:r>
      <w:r w:rsidR="008B3A48">
        <w:rPr>
          <w:rFonts w:ascii="Verdana" w:hAnsi="Verdana"/>
          <w:color w:val="384770"/>
          <w:sz w:val="23"/>
          <w:szCs w:val="23"/>
        </w:rPr>
        <w:t>sepse precoce</w:t>
      </w:r>
      <w:r w:rsidR="002A0854">
        <w:rPr>
          <w:rFonts w:ascii="Verdana" w:hAnsi="Verdana"/>
          <w:color w:val="384770"/>
          <w:sz w:val="23"/>
          <w:szCs w:val="23"/>
        </w:rPr>
        <w:t xml:space="preserve"> de forma a evitar </w:t>
      </w:r>
      <w:r w:rsidR="002D3447">
        <w:rPr>
          <w:rFonts w:ascii="Verdana" w:hAnsi="Verdana"/>
          <w:color w:val="384770"/>
          <w:sz w:val="23"/>
          <w:szCs w:val="23"/>
        </w:rPr>
        <w:t xml:space="preserve">a morbimortalidade nesta faixa etária. Entretanto o </w:t>
      </w:r>
      <w:proofErr w:type="gramStart"/>
      <w:r w:rsidR="002D3447">
        <w:rPr>
          <w:rFonts w:ascii="Verdana" w:hAnsi="Verdana"/>
          <w:color w:val="384770"/>
          <w:sz w:val="23"/>
          <w:szCs w:val="23"/>
        </w:rPr>
        <w:t>inicio</w:t>
      </w:r>
      <w:proofErr w:type="gramEnd"/>
      <w:r w:rsidR="002D3447">
        <w:rPr>
          <w:rFonts w:ascii="Verdana" w:hAnsi="Verdana"/>
          <w:color w:val="384770"/>
          <w:sz w:val="23"/>
          <w:szCs w:val="23"/>
        </w:rPr>
        <w:t xml:space="preserve"> oportuno do tratamento deve ser perseguido tal como como sua suspensão em momento adequado </w:t>
      </w:r>
      <w:r w:rsidR="008B3A48">
        <w:rPr>
          <w:rFonts w:ascii="Verdana" w:hAnsi="Verdana"/>
          <w:color w:val="384770"/>
          <w:sz w:val="23"/>
          <w:szCs w:val="23"/>
        </w:rPr>
        <w:t>uma vez que o uso indiscriminado também se associa a piores desfechos</w:t>
      </w:r>
      <w:r w:rsidR="002D3447">
        <w:rPr>
          <w:rFonts w:ascii="Verdana" w:hAnsi="Verdana"/>
          <w:color w:val="384770"/>
          <w:sz w:val="23"/>
          <w:szCs w:val="23"/>
        </w:rPr>
        <w:t>.</w:t>
      </w:r>
    </w:p>
    <w:p w14:paraId="27CD6412" w14:textId="3D0CF018" w:rsidR="006A6292" w:rsidRDefault="006A6292" w:rsidP="004F0263">
      <w:pPr>
        <w:pStyle w:val="NormalWeb"/>
        <w:jc w:val="both"/>
        <w:rPr>
          <w:rFonts w:ascii="Verdana" w:hAnsi="Verdana"/>
          <w:color w:val="384770"/>
          <w:sz w:val="23"/>
          <w:szCs w:val="23"/>
        </w:rPr>
      </w:pPr>
      <w:r w:rsidRPr="004F0263">
        <w:rPr>
          <w:rFonts w:ascii="Verdana" w:hAnsi="Verdana"/>
          <w:b/>
          <w:bCs/>
          <w:color w:val="384770"/>
          <w:sz w:val="23"/>
          <w:szCs w:val="23"/>
        </w:rPr>
        <w:t>Objetivos:</w:t>
      </w:r>
      <w:r w:rsidR="00555731">
        <w:rPr>
          <w:rFonts w:ascii="Verdana" w:hAnsi="Verdana"/>
          <w:color w:val="384770"/>
          <w:sz w:val="23"/>
          <w:szCs w:val="23"/>
        </w:rPr>
        <w:t xml:space="preserve"> avaliar a</w:t>
      </w:r>
      <w:r>
        <w:rPr>
          <w:rFonts w:ascii="Verdana" w:hAnsi="Verdana"/>
          <w:color w:val="384770"/>
          <w:sz w:val="23"/>
          <w:szCs w:val="23"/>
        </w:rPr>
        <w:t xml:space="preserve"> </w:t>
      </w:r>
      <w:r w:rsidR="0017219E">
        <w:rPr>
          <w:rFonts w:ascii="Verdana" w:hAnsi="Verdana"/>
          <w:color w:val="384770"/>
          <w:sz w:val="23"/>
          <w:szCs w:val="23"/>
        </w:rPr>
        <w:t>incidência</w:t>
      </w:r>
      <w:r>
        <w:rPr>
          <w:rFonts w:ascii="Verdana" w:hAnsi="Verdana"/>
          <w:color w:val="384770"/>
          <w:sz w:val="23"/>
          <w:szCs w:val="23"/>
        </w:rPr>
        <w:t xml:space="preserve"> da sepse </w:t>
      </w:r>
      <w:r w:rsidR="00555731">
        <w:rPr>
          <w:rFonts w:ascii="Verdana" w:hAnsi="Verdana"/>
          <w:color w:val="384770"/>
          <w:sz w:val="23"/>
          <w:szCs w:val="23"/>
        </w:rPr>
        <w:t xml:space="preserve">neonatal </w:t>
      </w:r>
      <w:r>
        <w:rPr>
          <w:rFonts w:ascii="Verdana" w:hAnsi="Verdana"/>
          <w:color w:val="384770"/>
          <w:sz w:val="23"/>
          <w:szCs w:val="23"/>
        </w:rPr>
        <w:t>precoce</w:t>
      </w:r>
      <w:r w:rsidR="004F0263">
        <w:rPr>
          <w:rFonts w:ascii="Verdana" w:hAnsi="Verdana"/>
          <w:color w:val="384770"/>
          <w:sz w:val="23"/>
          <w:szCs w:val="23"/>
        </w:rPr>
        <w:t>,</w:t>
      </w:r>
      <w:r w:rsidR="00555731">
        <w:rPr>
          <w:rFonts w:ascii="Verdana" w:hAnsi="Verdana"/>
          <w:color w:val="384770"/>
          <w:sz w:val="23"/>
          <w:szCs w:val="23"/>
        </w:rPr>
        <w:t xml:space="preserve"> o</w:t>
      </w:r>
      <w:r>
        <w:rPr>
          <w:rFonts w:ascii="Verdana" w:hAnsi="Verdana"/>
          <w:color w:val="384770"/>
          <w:sz w:val="23"/>
          <w:szCs w:val="23"/>
        </w:rPr>
        <w:t xml:space="preserve"> uso de </w:t>
      </w:r>
      <w:r w:rsidR="00555731">
        <w:rPr>
          <w:rFonts w:ascii="Verdana" w:hAnsi="Verdana"/>
          <w:color w:val="384770"/>
          <w:sz w:val="23"/>
          <w:szCs w:val="23"/>
        </w:rPr>
        <w:t>antimicrobianos na primeira semana de vida</w:t>
      </w:r>
      <w:r w:rsidR="004F0263">
        <w:rPr>
          <w:rFonts w:ascii="Verdana" w:hAnsi="Verdana"/>
          <w:color w:val="384770"/>
          <w:sz w:val="23"/>
          <w:szCs w:val="23"/>
        </w:rPr>
        <w:t xml:space="preserve"> </w:t>
      </w:r>
      <w:r w:rsidR="008B3A48">
        <w:rPr>
          <w:rFonts w:ascii="Verdana" w:hAnsi="Verdana"/>
          <w:color w:val="384770"/>
          <w:sz w:val="23"/>
          <w:szCs w:val="23"/>
        </w:rPr>
        <w:t>em</w:t>
      </w:r>
      <w:r w:rsidR="00555731">
        <w:rPr>
          <w:rFonts w:ascii="Verdana" w:hAnsi="Verdana"/>
          <w:color w:val="384770"/>
          <w:sz w:val="23"/>
          <w:szCs w:val="23"/>
        </w:rPr>
        <w:t xml:space="preserve"> recém-nascidos de muito baixo peso ao nascer</w:t>
      </w:r>
      <w:r>
        <w:rPr>
          <w:rFonts w:ascii="Verdana" w:hAnsi="Verdana"/>
          <w:color w:val="384770"/>
          <w:sz w:val="23"/>
          <w:szCs w:val="23"/>
        </w:rPr>
        <w:t xml:space="preserve"> </w:t>
      </w:r>
    </w:p>
    <w:p w14:paraId="548B1F27" w14:textId="6395AFD4" w:rsidR="006A6292" w:rsidRDefault="006A6292" w:rsidP="0017219E">
      <w:pPr>
        <w:pStyle w:val="NormalWeb"/>
        <w:jc w:val="both"/>
        <w:rPr>
          <w:rFonts w:ascii="Verdana" w:hAnsi="Verdana"/>
          <w:color w:val="384770"/>
          <w:sz w:val="23"/>
          <w:szCs w:val="23"/>
        </w:rPr>
      </w:pPr>
      <w:r w:rsidRPr="004F0263">
        <w:rPr>
          <w:rFonts w:ascii="Verdana" w:hAnsi="Verdana"/>
          <w:b/>
          <w:bCs/>
          <w:color w:val="384770"/>
          <w:sz w:val="23"/>
          <w:szCs w:val="23"/>
        </w:rPr>
        <w:t>Métodos:</w:t>
      </w:r>
      <w:r w:rsidR="00555731" w:rsidRPr="00555731">
        <w:rPr>
          <w:color w:val="000000"/>
        </w:rPr>
        <w:t xml:space="preserve"> </w:t>
      </w:r>
      <w:r w:rsidR="004F0263">
        <w:rPr>
          <w:rFonts w:ascii="Verdana" w:hAnsi="Verdana"/>
          <w:color w:val="384770"/>
          <w:sz w:val="23"/>
          <w:szCs w:val="23"/>
        </w:rPr>
        <w:t>E</w:t>
      </w:r>
      <w:r w:rsidR="00555731" w:rsidRPr="004F0263">
        <w:rPr>
          <w:rFonts w:ascii="Verdana" w:hAnsi="Verdana"/>
          <w:color w:val="384770"/>
          <w:sz w:val="23"/>
          <w:szCs w:val="23"/>
        </w:rPr>
        <w:t xml:space="preserve">studo transversal, realizado na Unidade Neonatal de um Hospital Universitário, localizado na região sudeste no Brasil. O público-alvo deste estudo foram os recém-nascidos </w:t>
      </w:r>
      <w:r w:rsidR="008B3A48">
        <w:rPr>
          <w:rFonts w:ascii="Verdana" w:hAnsi="Verdana"/>
          <w:color w:val="384770"/>
          <w:sz w:val="23"/>
          <w:szCs w:val="23"/>
        </w:rPr>
        <w:t xml:space="preserve">de muito baixo peso ao nascer (&lt;1500g) </w:t>
      </w:r>
      <w:r w:rsidR="00555731" w:rsidRPr="004F0263">
        <w:rPr>
          <w:rFonts w:ascii="Verdana" w:hAnsi="Verdana"/>
          <w:color w:val="384770"/>
          <w:sz w:val="23"/>
          <w:szCs w:val="23"/>
        </w:rPr>
        <w:t xml:space="preserve">que necessitaram de internação da Unidade Neonatal e tiveram alta no ano de 2024. Foram excluídos recém-nascidos admitidos de outras instituições e óbitos em sala de parto. Os dados foram coletados utilizando </w:t>
      </w:r>
      <w:r w:rsidR="00555731" w:rsidRPr="004F0263">
        <w:rPr>
          <w:rFonts w:ascii="Verdana" w:hAnsi="Verdana"/>
          <w:color w:val="384770"/>
          <w:sz w:val="23"/>
          <w:szCs w:val="23"/>
        </w:rPr>
        <w:lastRenderedPageBreak/>
        <w:t xml:space="preserve">um formulário </w:t>
      </w:r>
      <w:r w:rsidR="004F0263" w:rsidRPr="004F0263">
        <w:rPr>
          <w:rFonts w:ascii="Verdana" w:hAnsi="Verdana"/>
          <w:color w:val="384770"/>
          <w:sz w:val="23"/>
          <w:szCs w:val="23"/>
        </w:rPr>
        <w:t xml:space="preserve">adaptado da Estratégia </w:t>
      </w:r>
      <w:r w:rsidR="004F0263">
        <w:rPr>
          <w:rFonts w:ascii="Verdana" w:hAnsi="Verdana"/>
          <w:color w:val="384770"/>
          <w:sz w:val="23"/>
          <w:szCs w:val="23"/>
        </w:rPr>
        <w:t xml:space="preserve">QUALINEO, por pesquisadores treinados. Foi utilizado o programa Microsoft Office Excel e SPSS para a síntese e análise dos dados. O projeto foi aprovado pelo Comitê de Ética em Pesquisa e todas as exigências éticas foram cumpridas. </w:t>
      </w:r>
    </w:p>
    <w:p w14:paraId="32D518D4" w14:textId="3A8D0756" w:rsidR="006A6292" w:rsidRDefault="006A6292" w:rsidP="0017219E">
      <w:pPr>
        <w:pStyle w:val="NormalWeb"/>
        <w:jc w:val="both"/>
        <w:rPr>
          <w:rFonts w:ascii="Verdana" w:hAnsi="Verdana"/>
          <w:color w:val="384770"/>
          <w:sz w:val="23"/>
          <w:szCs w:val="23"/>
        </w:rPr>
      </w:pPr>
      <w:r w:rsidRPr="004F0263">
        <w:rPr>
          <w:rFonts w:ascii="Verdana" w:hAnsi="Verdana"/>
          <w:b/>
          <w:bCs/>
          <w:color w:val="384770"/>
          <w:sz w:val="23"/>
          <w:szCs w:val="23"/>
        </w:rPr>
        <w:t>Resultados:</w:t>
      </w:r>
      <w:r w:rsidR="004F0263">
        <w:rPr>
          <w:rFonts w:ascii="Verdana" w:hAnsi="Verdana"/>
          <w:color w:val="384770"/>
          <w:sz w:val="23"/>
          <w:szCs w:val="23"/>
        </w:rPr>
        <w:t xml:space="preserve"> Foram incluídos </w:t>
      </w:r>
      <w:r w:rsidR="00624199">
        <w:rPr>
          <w:rFonts w:ascii="Verdana" w:hAnsi="Verdana"/>
          <w:color w:val="384770"/>
          <w:sz w:val="23"/>
          <w:szCs w:val="23"/>
        </w:rPr>
        <w:t>74</w:t>
      </w:r>
      <w:r w:rsidR="004F0263">
        <w:rPr>
          <w:rFonts w:ascii="Verdana" w:hAnsi="Verdana"/>
          <w:color w:val="384770"/>
          <w:sz w:val="23"/>
          <w:szCs w:val="23"/>
        </w:rPr>
        <w:t xml:space="preserve"> recém-nascidos </w:t>
      </w:r>
      <w:r w:rsidR="00624199">
        <w:rPr>
          <w:rFonts w:ascii="Verdana" w:hAnsi="Verdana"/>
          <w:color w:val="384770"/>
          <w:sz w:val="23"/>
          <w:szCs w:val="23"/>
        </w:rPr>
        <w:t>&lt; 1500g</w:t>
      </w:r>
      <w:r w:rsidR="001F2C1A">
        <w:rPr>
          <w:rFonts w:ascii="Verdana" w:hAnsi="Verdana"/>
          <w:color w:val="384770"/>
          <w:sz w:val="23"/>
          <w:szCs w:val="23"/>
        </w:rPr>
        <w:t xml:space="preserve"> que atenderam os critérios de inclusão nos dois anos de estudo. </w:t>
      </w:r>
      <w:r w:rsidR="00624199">
        <w:rPr>
          <w:rFonts w:ascii="Verdana" w:hAnsi="Verdana"/>
          <w:color w:val="384770"/>
          <w:sz w:val="23"/>
          <w:szCs w:val="23"/>
        </w:rPr>
        <w:t xml:space="preserve"> </w:t>
      </w:r>
      <w:r w:rsidR="008B3A48">
        <w:rPr>
          <w:rFonts w:ascii="Verdana" w:hAnsi="Verdana"/>
          <w:color w:val="384770"/>
          <w:sz w:val="23"/>
          <w:szCs w:val="23"/>
        </w:rPr>
        <w:t xml:space="preserve">A sepse precoce foi diagnosticada em 47% </w:t>
      </w:r>
      <w:r w:rsidR="0017219E">
        <w:rPr>
          <w:rFonts w:ascii="Verdana" w:hAnsi="Verdana"/>
          <w:color w:val="384770"/>
          <w:sz w:val="23"/>
          <w:szCs w:val="23"/>
        </w:rPr>
        <w:t xml:space="preserve">(N=35) </w:t>
      </w:r>
      <w:r w:rsidR="008B3A48">
        <w:rPr>
          <w:rFonts w:ascii="Verdana" w:hAnsi="Verdana"/>
          <w:color w:val="384770"/>
          <w:sz w:val="23"/>
          <w:szCs w:val="23"/>
        </w:rPr>
        <w:t>dos recém-nascidos</w:t>
      </w:r>
      <w:r w:rsidR="00800DB1">
        <w:rPr>
          <w:rFonts w:ascii="Verdana" w:hAnsi="Verdana"/>
          <w:color w:val="384770"/>
          <w:sz w:val="23"/>
          <w:szCs w:val="23"/>
        </w:rPr>
        <w:t>, destes 11%(N=4) tiveram confirmação microbiológica</w:t>
      </w:r>
      <w:r w:rsidR="008B3A48">
        <w:rPr>
          <w:rFonts w:ascii="Verdana" w:hAnsi="Verdana"/>
          <w:color w:val="384770"/>
          <w:sz w:val="23"/>
          <w:szCs w:val="23"/>
        </w:rPr>
        <w:t>. O uso de antibiótico na primeira semana de vida foi de 81%. Dos recém-nascidos que usaram antibiótico (N=60), 3</w:t>
      </w:r>
      <w:r w:rsidR="0017219E">
        <w:rPr>
          <w:rFonts w:ascii="Verdana" w:hAnsi="Verdana"/>
          <w:color w:val="384770"/>
          <w:sz w:val="23"/>
          <w:szCs w:val="23"/>
        </w:rPr>
        <w:t>7</w:t>
      </w:r>
      <w:r w:rsidR="008B3A48">
        <w:rPr>
          <w:rFonts w:ascii="Verdana" w:hAnsi="Verdana"/>
          <w:color w:val="384770"/>
          <w:sz w:val="23"/>
          <w:szCs w:val="23"/>
        </w:rPr>
        <w:t>% (N=22) tiveram a suspensão do uso até 72 horas de vida</w:t>
      </w:r>
      <w:r w:rsidR="0017219E">
        <w:rPr>
          <w:rFonts w:ascii="Verdana" w:hAnsi="Verdana"/>
          <w:color w:val="384770"/>
          <w:sz w:val="23"/>
          <w:szCs w:val="23"/>
        </w:rPr>
        <w:t xml:space="preserve"> e 63% (N=38)</w:t>
      </w:r>
      <w:r w:rsidR="008B3A48">
        <w:rPr>
          <w:rFonts w:ascii="Verdana" w:hAnsi="Verdana"/>
          <w:color w:val="384770"/>
          <w:sz w:val="23"/>
          <w:szCs w:val="23"/>
        </w:rPr>
        <w:t xml:space="preserve"> usaram </w:t>
      </w:r>
      <w:r w:rsidR="0017219E">
        <w:rPr>
          <w:rFonts w:ascii="Verdana" w:hAnsi="Verdana"/>
          <w:color w:val="384770"/>
          <w:sz w:val="23"/>
          <w:szCs w:val="23"/>
        </w:rPr>
        <w:t>por mais de</w:t>
      </w:r>
      <w:r w:rsidR="008B3A48">
        <w:rPr>
          <w:rFonts w:ascii="Verdana" w:hAnsi="Verdana"/>
          <w:color w:val="384770"/>
          <w:sz w:val="23"/>
          <w:szCs w:val="23"/>
        </w:rPr>
        <w:t xml:space="preserve"> 72</w:t>
      </w:r>
      <w:r w:rsidR="0017219E">
        <w:rPr>
          <w:rFonts w:ascii="Verdana" w:hAnsi="Verdana"/>
          <w:color w:val="384770"/>
          <w:sz w:val="23"/>
          <w:szCs w:val="23"/>
        </w:rPr>
        <w:t xml:space="preserve"> </w:t>
      </w:r>
      <w:r w:rsidR="008B3A48">
        <w:rPr>
          <w:rFonts w:ascii="Verdana" w:hAnsi="Verdana"/>
          <w:color w:val="384770"/>
          <w:sz w:val="23"/>
          <w:szCs w:val="23"/>
        </w:rPr>
        <w:t xml:space="preserve">horas. </w:t>
      </w:r>
    </w:p>
    <w:p w14:paraId="702FEC86" w14:textId="55F3CEAB" w:rsidR="006A6292" w:rsidRDefault="006A6292" w:rsidP="00D342E9">
      <w:pPr>
        <w:pStyle w:val="NormalWeb"/>
        <w:jc w:val="both"/>
        <w:rPr>
          <w:rFonts w:ascii="Verdana" w:hAnsi="Verdana"/>
          <w:color w:val="384770"/>
          <w:sz w:val="23"/>
          <w:szCs w:val="23"/>
        </w:rPr>
      </w:pPr>
      <w:r w:rsidRPr="00624199">
        <w:rPr>
          <w:rFonts w:ascii="Verdana" w:hAnsi="Verdana"/>
          <w:b/>
          <w:bCs/>
          <w:color w:val="384770"/>
          <w:sz w:val="23"/>
          <w:szCs w:val="23"/>
        </w:rPr>
        <w:t>Conclusão:</w:t>
      </w:r>
      <w:r w:rsidR="00624199" w:rsidRPr="00624199">
        <w:rPr>
          <w:rFonts w:ascii="Verdana" w:hAnsi="Verdana"/>
          <w:b/>
          <w:bCs/>
          <w:color w:val="384770"/>
          <w:sz w:val="23"/>
          <w:szCs w:val="23"/>
        </w:rPr>
        <w:t xml:space="preserve"> </w:t>
      </w:r>
      <w:r w:rsidR="0017219E">
        <w:rPr>
          <w:rFonts w:ascii="Verdana" w:hAnsi="Verdana"/>
          <w:color w:val="384770"/>
          <w:sz w:val="23"/>
          <w:szCs w:val="23"/>
        </w:rPr>
        <w:t>É necessário vigilância em relação ao</w:t>
      </w:r>
      <w:r w:rsidR="00070DA3">
        <w:rPr>
          <w:rFonts w:ascii="Verdana" w:hAnsi="Verdana"/>
          <w:color w:val="384770"/>
          <w:sz w:val="23"/>
          <w:szCs w:val="23"/>
        </w:rPr>
        <w:t xml:space="preserve"> uso oportuno</w:t>
      </w:r>
      <w:r w:rsidR="0017219E">
        <w:rPr>
          <w:rFonts w:ascii="Verdana" w:hAnsi="Verdana"/>
          <w:color w:val="384770"/>
          <w:sz w:val="23"/>
          <w:szCs w:val="23"/>
        </w:rPr>
        <w:t xml:space="preserve"> do antibiótico em recém-nascidos de muito baixo peso. </w:t>
      </w:r>
      <w:r w:rsidR="00070DA3">
        <w:rPr>
          <w:rFonts w:ascii="Verdana" w:hAnsi="Verdana"/>
          <w:color w:val="384770"/>
          <w:sz w:val="23"/>
          <w:szCs w:val="23"/>
        </w:rPr>
        <w:t xml:space="preserve">Uma vez indicado o </w:t>
      </w:r>
      <w:proofErr w:type="gramStart"/>
      <w:r w:rsidR="00070DA3">
        <w:rPr>
          <w:rFonts w:ascii="Verdana" w:hAnsi="Verdana"/>
          <w:color w:val="384770"/>
          <w:sz w:val="23"/>
          <w:szCs w:val="23"/>
        </w:rPr>
        <w:t>inicio</w:t>
      </w:r>
      <w:proofErr w:type="gramEnd"/>
      <w:r w:rsidR="00070DA3">
        <w:rPr>
          <w:rFonts w:ascii="Verdana" w:hAnsi="Verdana"/>
          <w:color w:val="384770"/>
          <w:sz w:val="23"/>
          <w:szCs w:val="23"/>
        </w:rPr>
        <w:t xml:space="preserve"> do esquema antimicrobiano</w:t>
      </w:r>
      <w:r w:rsidR="0017219E">
        <w:rPr>
          <w:rFonts w:ascii="Verdana" w:hAnsi="Verdana"/>
          <w:color w:val="384770"/>
          <w:sz w:val="23"/>
          <w:szCs w:val="23"/>
        </w:rPr>
        <w:t xml:space="preserve">, </w:t>
      </w:r>
      <w:r w:rsidR="00070DA3">
        <w:rPr>
          <w:rFonts w:ascii="Verdana" w:hAnsi="Verdana"/>
          <w:color w:val="384770"/>
          <w:sz w:val="23"/>
          <w:szCs w:val="23"/>
        </w:rPr>
        <w:t xml:space="preserve">a decisão considerando fatores de risco materno, os métodos laboratoriais de identificação de patógenos e evolução clinica do neonato devem ser rigorosamente observados e monitorados. </w:t>
      </w:r>
      <w:r w:rsidR="00D342E9">
        <w:rPr>
          <w:rFonts w:ascii="Verdana" w:hAnsi="Verdana"/>
          <w:color w:val="384770"/>
          <w:sz w:val="23"/>
          <w:szCs w:val="23"/>
        </w:rPr>
        <w:t xml:space="preserve">Promover uma boa indicação de </w:t>
      </w:r>
      <w:proofErr w:type="gramStart"/>
      <w:r w:rsidR="00D342E9">
        <w:rPr>
          <w:rFonts w:ascii="Verdana" w:hAnsi="Verdana"/>
          <w:color w:val="384770"/>
          <w:sz w:val="23"/>
          <w:szCs w:val="23"/>
        </w:rPr>
        <w:t>inicio</w:t>
      </w:r>
      <w:proofErr w:type="gramEnd"/>
      <w:r w:rsidR="00D342E9">
        <w:rPr>
          <w:rFonts w:ascii="Verdana" w:hAnsi="Verdana"/>
          <w:color w:val="384770"/>
          <w:sz w:val="23"/>
          <w:szCs w:val="23"/>
        </w:rPr>
        <w:t xml:space="preserve"> de tratamento antimicrobiano e igualmente importante como perseguir determinar sua suspensão com critérios bem definidos. A pratica garante tratamento eficaz, seguro e minimiza riscos de resistência bacteriana nas unidades Neonatais.</w:t>
      </w:r>
    </w:p>
    <w:p w14:paraId="4115DB94" w14:textId="77777777" w:rsidR="00B9369D" w:rsidRDefault="00B9369D"/>
    <w:sectPr w:rsidR="00B93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92"/>
    <w:rsid w:val="00070DA3"/>
    <w:rsid w:val="000A75CA"/>
    <w:rsid w:val="0017219E"/>
    <w:rsid w:val="001F2C1A"/>
    <w:rsid w:val="002A0854"/>
    <w:rsid w:val="002D3447"/>
    <w:rsid w:val="004F0263"/>
    <w:rsid w:val="00555731"/>
    <w:rsid w:val="00624199"/>
    <w:rsid w:val="006A6292"/>
    <w:rsid w:val="00800DB1"/>
    <w:rsid w:val="008B3A48"/>
    <w:rsid w:val="00B9369D"/>
    <w:rsid w:val="00BF7365"/>
    <w:rsid w:val="00C636D8"/>
    <w:rsid w:val="00D3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4BCA"/>
  <w15:chartTrackingRefBased/>
  <w15:docId w15:val="{53C499B9-75DD-4EFC-A63E-BE1D4139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6A6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3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Entringer</dc:creator>
  <cp:keywords/>
  <dc:description/>
  <cp:lastModifiedBy>NALLIA QUIRINA TRINDADE COIMBRA</cp:lastModifiedBy>
  <cp:revision>3</cp:revision>
  <dcterms:created xsi:type="dcterms:W3CDTF">2025-04-07T01:57:00Z</dcterms:created>
  <dcterms:modified xsi:type="dcterms:W3CDTF">2025-04-07T02:07:00Z</dcterms:modified>
</cp:coreProperties>
</file>