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ED" w:rsidRPr="00332334" w:rsidRDefault="00CE60B1" w:rsidP="00EC7443">
      <w:pPr>
        <w:jc w:val="both"/>
        <w:rPr>
          <w:b/>
          <w:lang w:val="pt-BR"/>
        </w:rPr>
      </w:pPr>
      <w:r w:rsidRPr="00332334">
        <w:rPr>
          <w:b/>
          <w:lang w:val="pt-BR"/>
        </w:rPr>
        <w:t>E</w:t>
      </w:r>
      <w:bookmarkStart w:id="0" w:name="_GoBack"/>
      <w:bookmarkEnd w:id="0"/>
      <w:r w:rsidRPr="00332334">
        <w:rPr>
          <w:b/>
          <w:lang w:val="pt-BR"/>
        </w:rPr>
        <w:t xml:space="preserve">STUDO OBSERVACIONAL TIPO COORTE PROSPECTIVA AVALIANDO </w:t>
      </w:r>
      <w:r w:rsidR="003F7240" w:rsidRPr="00332334">
        <w:rPr>
          <w:b/>
          <w:lang w:val="pt-BR"/>
        </w:rPr>
        <w:t>RISCO DE OBITO NA HIPOTENSÃO E HIPERLACTATEMIA RELACIONADO A SE</w:t>
      </w:r>
      <w:r w:rsidRPr="00332334">
        <w:rPr>
          <w:b/>
          <w:lang w:val="pt-BR"/>
        </w:rPr>
        <w:t>PSE</w:t>
      </w:r>
      <w:r w:rsidR="003F7240" w:rsidRPr="00332334">
        <w:rPr>
          <w:b/>
          <w:lang w:val="pt-BR"/>
        </w:rPr>
        <w:t>.</w:t>
      </w:r>
    </w:p>
    <w:p w:rsidR="00444209" w:rsidRPr="001E747B" w:rsidRDefault="00EC7443" w:rsidP="00EC7443">
      <w:pPr>
        <w:jc w:val="both"/>
        <w:rPr>
          <w:color w:val="FF0000"/>
          <w:lang w:val="pt-BR"/>
        </w:rPr>
      </w:pPr>
      <w:r w:rsidRPr="001E747B">
        <w:rPr>
          <w:b/>
          <w:lang w:val="pt-BR"/>
        </w:rPr>
        <w:t>Autores</w:t>
      </w:r>
      <w:r w:rsidR="00444209" w:rsidRPr="001E747B">
        <w:rPr>
          <w:b/>
          <w:lang w:val="pt-BR"/>
        </w:rPr>
        <w:t>:</w:t>
      </w:r>
      <w:r w:rsidRPr="001E747B">
        <w:rPr>
          <w:lang w:val="pt-BR"/>
        </w:rPr>
        <w:t xml:space="preserve"> </w:t>
      </w:r>
      <w:r w:rsidRPr="001E747B">
        <w:rPr>
          <w:u w:val="single"/>
          <w:lang w:val="pt-BR"/>
        </w:rPr>
        <w:t>LUIZ FERNANDO BAQUEIRO FREITAS</w:t>
      </w:r>
      <w:r w:rsidRPr="001E747B">
        <w:rPr>
          <w:lang w:val="pt-BR"/>
        </w:rPr>
        <w:t>,</w:t>
      </w:r>
      <w:r w:rsidR="00444209" w:rsidRPr="001E747B">
        <w:rPr>
          <w:lang w:val="pt-BR"/>
        </w:rPr>
        <w:t xml:space="preserve"> </w:t>
      </w:r>
      <w:r w:rsidRPr="001E747B">
        <w:rPr>
          <w:lang w:val="pt-BR"/>
        </w:rPr>
        <w:t>ADRIANA DE FATIMA SANTOS,</w:t>
      </w:r>
      <w:r w:rsidR="00065797" w:rsidRPr="001E747B">
        <w:rPr>
          <w:lang w:val="pt-BR"/>
        </w:rPr>
        <w:t xml:space="preserve"> </w:t>
      </w:r>
      <w:r w:rsidRPr="001E747B">
        <w:rPr>
          <w:lang w:val="pt-BR"/>
        </w:rPr>
        <w:t>BRUNA MARITAN</w:t>
      </w:r>
      <w:r w:rsidR="00C07858" w:rsidRPr="001E747B">
        <w:rPr>
          <w:lang w:val="pt-BR"/>
        </w:rPr>
        <w:t xml:space="preserve"> DA COSTA FALCONI</w:t>
      </w:r>
      <w:r w:rsidRPr="001E747B">
        <w:rPr>
          <w:lang w:val="pt-BR"/>
        </w:rPr>
        <w:t xml:space="preserve">, KARINA DE JESUS BONICENHA PEDROSO, FERNANDA </w:t>
      </w:r>
      <w:r w:rsidR="00332334">
        <w:rPr>
          <w:lang w:val="pt-BR"/>
        </w:rPr>
        <w:t xml:space="preserve">TOMÉ </w:t>
      </w:r>
      <w:r w:rsidRPr="001E747B">
        <w:rPr>
          <w:lang w:val="pt-BR"/>
        </w:rPr>
        <w:t>STURZBECHER,</w:t>
      </w:r>
      <w:r w:rsidR="00D209C1" w:rsidRPr="001E747B">
        <w:rPr>
          <w:lang w:val="pt-BR"/>
        </w:rPr>
        <w:t xml:space="preserve"> </w:t>
      </w:r>
      <w:r w:rsidRPr="001E747B">
        <w:rPr>
          <w:lang w:val="pt-BR"/>
        </w:rPr>
        <w:t>KAREN MIRNA MOREJON.</w:t>
      </w:r>
    </w:p>
    <w:p w:rsidR="002674E9" w:rsidRPr="001E747B" w:rsidRDefault="00EC7443" w:rsidP="00EC7443">
      <w:pPr>
        <w:jc w:val="both"/>
        <w:rPr>
          <w:lang w:val="pt-BR"/>
        </w:rPr>
      </w:pPr>
      <w:r w:rsidRPr="001E747B">
        <w:rPr>
          <w:b/>
          <w:lang w:val="pt-BR"/>
        </w:rPr>
        <w:t>Instituição</w:t>
      </w:r>
      <w:r w:rsidR="00444209" w:rsidRPr="001E747B">
        <w:rPr>
          <w:lang w:val="pt-BR"/>
        </w:rPr>
        <w:t xml:space="preserve">: </w:t>
      </w:r>
      <w:r w:rsidR="00674DED" w:rsidRPr="001E747B">
        <w:rPr>
          <w:lang w:val="pt-BR"/>
        </w:rPr>
        <w:t>SERVIÇO DE CONTROLE DE INFECÇÃO RELACIONADA A ASSISTENCIA A SAUDE (</w:t>
      </w:r>
      <w:r w:rsidR="002674E9" w:rsidRPr="001E747B">
        <w:rPr>
          <w:lang w:val="pt-BR"/>
        </w:rPr>
        <w:t>SCIRAS) -</w:t>
      </w:r>
      <w:r w:rsidR="00674DED" w:rsidRPr="001E747B">
        <w:rPr>
          <w:lang w:val="pt-BR"/>
        </w:rPr>
        <w:t>HOSPITAL UNIMED-</w:t>
      </w:r>
      <w:r w:rsidR="002674E9" w:rsidRPr="001E747B">
        <w:rPr>
          <w:lang w:val="pt-BR"/>
        </w:rPr>
        <w:t>HURP-RIBEIRÃO PRETO-</w:t>
      </w:r>
      <w:r w:rsidR="00674DED" w:rsidRPr="001E747B">
        <w:rPr>
          <w:lang w:val="pt-BR"/>
        </w:rPr>
        <w:t>SP</w:t>
      </w:r>
      <w:r w:rsidR="00444209" w:rsidRPr="001E747B">
        <w:rPr>
          <w:lang w:val="pt-BR"/>
        </w:rPr>
        <w:t xml:space="preserve">; </w:t>
      </w:r>
    </w:p>
    <w:p w:rsidR="00444209" w:rsidRPr="001E747B" w:rsidRDefault="00EC7443" w:rsidP="00444209">
      <w:pPr>
        <w:jc w:val="both"/>
        <w:rPr>
          <w:lang w:val="pt-BR"/>
        </w:rPr>
      </w:pPr>
      <w:r w:rsidRPr="001E747B">
        <w:rPr>
          <w:b/>
          <w:lang w:val="pt-BR"/>
        </w:rPr>
        <w:t>Introdução</w:t>
      </w:r>
      <w:r w:rsidR="00444209" w:rsidRPr="001E747B">
        <w:rPr>
          <w:lang w:val="pt-BR"/>
        </w:rPr>
        <w:t xml:space="preserve">: </w:t>
      </w:r>
      <w:r w:rsidR="008A53BA" w:rsidRPr="001E747B">
        <w:rPr>
          <w:lang w:val="pt-BR"/>
        </w:rPr>
        <w:t xml:space="preserve">A sepse é </w:t>
      </w:r>
      <w:r w:rsidR="002674E9" w:rsidRPr="001E747B">
        <w:rPr>
          <w:lang w:val="pt-BR"/>
        </w:rPr>
        <w:t xml:space="preserve">uma das principais causas de </w:t>
      </w:r>
      <w:r w:rsidR="007D7910" w:rsidRPr="001E747B">
        <w:rPr>
          <w:lang w:val="pt-BR"/>
        </w:rPr>
        <w:t>mortalidade</w:t>
      </w:r>
      <w:r w:rsidR="002674E9" w:rsidRPr="001E747B">
        <w:rPr>
          <w:lang w:val="pt-BR"/>
        </w:rPr>
        <w:t xml:space="preserve"> em pacientes admitidos nos hospitais</w:t>
      </w:r>
      <w:r w:rsidR="007D7910" w:rsidRPr="001E747B">
        <w:rPr>
          <w:lang w:val="pt-BR"/>
        </w:rPr>
        <w:t>,</w:t>
      </w:r>
      <w:r w:rsidR="008A53BA" w:rsidRPr="001E747B">
        <w:rPr>
          <w:lang w:val="pt-BR"/>
        </w:rPr>
        <w:t xml:space="preserve"> e as taxas de mortalidade </w:t>
      </w:r>
      <w:r w:rsidR="002674E9" w:rsidRPr="001E747B">
        <w:rPr>
          <w:lang w:val="pt-BR"/>
        </w:rPr>
        <w:t>variam</w:t>
      </w:r>
      <w:r w:rsidR="008A53BA" w:rsidRPr="001E747B">
        <w:rPr>
          <w:lang w:val="pt-BR"/>
        </w:rPr>
        <w:t xml:space="preserve"> </w:t>
      </w:r>
      <w:r w:rsidR="007D7910" w:rsidRPr="001E747B">
        <w:rPr>
          <w:lang w:val="pt-BR"/>
        </w:rPr>
        <w:t>segundo a maturidade institucional na condução de protocolos e</w:t>
      </w:r>
      <w:r w:rsidR="008A53BA" w:rsidRPr="001E747B">
        <w:rPr>
          <w:lang w:val="pt-BR"/>
        </w:rPr>
        <w:t xml:space="preserve">specíficos, notadamente quanto ao manejo da </w:t>
      </w:r>
      <w:r w:rsidR="00C37AF4" w:rsidRPr="001E747B">
        <w:rPr>
          <w:lang w:val="pt-BR"/>
        </w:rPr>
        <w:t>re</w:t>
      </w:r>
      <w:r w:rsidR="008A53BA" w:rsidRPr="001E747B">
        <w:rPr>
          <w:lang w:val="pt-BR"/>
        </w:rPr>
        <w:t>posição volêmica, eventualmente indicada</w:t>
      </w:r>
      <w:r w:rsidR="007D7910" w:rsidRPr="001E747B">
        <w:rPr>
          <w:lang w:val="pt-BR"/>
        </w:rPr>
        <w:t xml:space="preserve">. </w:t>
      </w:r>
    </w:p>
    <w:p w:rsidR="00444209" w:rsidRPr="001E747B" w:rsidRDefault="00EC7443" w:rsidP="00444209">
      <w:pPr>
        <w:jc w:val="both"/>
        <w:rPr>
          <w:lang w:val="pt-BR"/>
        </w:rPr>
      </w:pPr>
      <w:r w:rsidRPr="001E747B">
        <w:rPr>
          <w:b/>
          <w:lang w:val="pt-BR"/>
        </w:rPr>
        <w:t>Objetivos</w:t>
      </w:r>
      <w:r w:rsidR="00444209" w:rsidRPr="001E747B">
        <w:rPr>
          <w:b/>
          <w:lang w:val="pt-BR"/>
        </w:rPr>
        <w:t>:</w:t>
      </w:r>
      <w:r w:rsidR="00444209" w:rsidRPr="001E747B">
        <w:rPr>
          <w:lang w:val="pt-BR"/>
        </w:rPr>
        <w:t xml:space="preserve"> </w:t>
      </w:r>
      <w:r w:rsidR="00B57208" w:rsidRPr="001E747B">
        <w:rPr>
          <w:lang w:val="pt-BR"/>
        </w:rPr>
        <w:t>Avaliar o risco de obito nos pacientes com diagnostico de sepse (clíni</w:t>
      </w:r>
      <w:r w:rsidR="003F7240" w:rsidRPr="001E747B">
        <w:rPr>
          <w:lang w:val="pt-BR"/>
        </w:rPr>
        <w:t>ca e ou laboratorial) e</w:t>
      </w:r>
      <w:r w:rsidR="00B57208" w:rsidRPr="001E747B">
        <w:rPr>
          <w:lang w:val="pt-BR"/>
        </w:rPr>
        <w:t xml:space="preserve"> pacientes com lactato &gt; 4,4 e pacientes com hipotensão (PAS &lt; 90 ou PAM &lt; 65)</w:t>
      </w:r>
    </w:p>
    <w:p w:rsidR="00444209" w:rsidRPr="001E747B" w:rsidRDefault="00EC7443" w:rsidP="00444209">
      <w:pPr>
        <w:jc w:val="both"/>
        <w:rPr>
          <w:lang w:val="pt-BR"/>
        </w:rPr>
      </w:pPr>
      <w:r w:rsidRPr="001E747B">
        <w:rPr>
          <w:b/>
          <w:lang w:val="pt-BR"/>
        </w:rPr>
        <w:t>Métodos</w:t>
      </w:r>
      <w:r w:rsidR="00444209" w:rsidRPr="001E747B">
        <w:rPr>
          <w:b/>
          <w:lang w:val="pt-BR"/>
        </w:rPr>
        <w:t>:</w:t>
      </w:r>
      <w:r w:rsidR="00444209" w:rsidRPr="001E747B">
        <w:rPr>
          <w:lang w:val="pt-BR"/>
        </w:rPr>
        <w:t xml:space="preserve"> </w:t>
      </w:r>
      <w:r w:rsidR="00B57208" w:rsidRPr="001E747B">
        <w:rPr>
          <w:lang w:val="pt-BR"/>
        </w:rPr>
        <w:t xml:space="preserve">Analisamos os pacientes </w:t>
      </w:r>
      <w:r w:rsidR="00B83EFE" w:rsidRPr="001E747B">
        <w:rPr>
          <w:lang w:val="pt-BR"/>
        </w:rPr>
        <w:t>cujo</w:t>
      </w:r>
      <w:r w:rsidR="00C37AF4" w:rsidRPr="001E747B">
        <w:rPr>
          <w:lang w:val="pt-BR"/>
        </w:rPr>
        <w:t xml:space="preserve"> protocolo </w:t>
      </w:r>
      <w:r w:rsidR="00B57208" w:rsidRPr="001E747B">
        <w:rPr>
          <w:lang w:val="pt-BR"/>
        </w:rPr>
        <w:t>institucional</w:t>
      </w:r>
      <w:r w:rsidR="00C37AF4" w:rsidRPr="001E747B">
        <w:rPr>
          <w:lang w:val="pt-BR"/>
        </w:rPr>
        <w:t xml:space="preserve"> de sepse</w:t>
      </w:r>
      <w:r w:rsidR="00B83EFE" w:rsidRPr="001E747B">
        <w:rPr>
          <w:lang w:val="pt-BR"/>
        </w:rPr>
        <w:t xml:space="preserve"> foi iniciado</w:t>
      </w:r>
      <w:r w:rsidR="00B57208" w:rsidRPr="001E747B">
        <w:rPr>
          <w:lang w:val="pt-BR"/>
        </w:rPr>
        <w:t>, do período de setembro a dezembro de 2024</w:t>
      </w:r>
      <w:r w:rsidR="00F405CA" w:rsidRPr="001E747B">
        <w:rPr>
          <w:lang w:val="pt-BR"/>
        </w:rPr>
        <w:t xml:space="preserve">, </w:t>
      </w:r>
      <w:r w:rsidR="00C37AF4" w:rsidRPr="001E747B">
        <w:rPr>
          <w:lang w:val="pt-BR"/>
        </w:rPr>
        <w:t xml:space="preserve">a partir da presença ou ausência </w:t>
      </w:r>
      <w:r w:rsidR="00F405CA" w:rsidRPr="001E747B">
        <w:rPr>
          <w:lang w:val="pt-BR"/>
        </w:rPr>
        <w:t xml:space="preserve">de disfunção orgânica clínica e ou laboratorial, com posterior </w:t>
      </w:r>
      <w:r w:rsidR="00A174B9" w:rsidRPr="001E747B">
        <w:rPr>
          <w:lang w:val="pt-BR"/>
        </w:rPr>
        <w:t>correlação</w:t>
      </w:r>
      <w:r w:rsidR="00F405CA" w:rsidRPr="001E747B">
        <w:rPr>
          <w:lang w:val="pt-BR"/>
        </w:rPr>
        <w:t xml:space="preserve"> </w:t>
      </w:r>
      <w:r w:rsidR="00A174B9" w:rsidRPr="001E747B">
        <w:rPr>
          <w:lang w:val="pt-BR"/>
        </w:rPr>
        <w:t xml:space="preserve">do desfecho obito com as seguintes variáveis preditoras: a) casos confirmados de sepse b) lactato&gt;4,4 c) hipotensão (PAS&lt; 90 ou PAM &lt; 65), utilizando a </w:t>
      </w:r>
      <w:r w:rsidR="00F405CA" w:rsidRPr="001E747B">
        <w:rPr>
          <w:lang w:val="pt-BR"/>
        </w:rPr>
        <w:t>medida de associação Risco Relativo (RR</w:t>
      </w:r>
      <w:r w:rsidR="00A174B9" w:rsidRPr="001E747B">
        <w:rPr>
          <w:lang w:val="pt-BR"/>
        </w:rPr>
        <w:t>).</w:t>
      </w:r>
      <w:r w:rsidR="00B57208" w:rsidRPr="001E747B">
        <w:rPr>
          <w:lang w:val="pt-BR"/>
        </w:rPr>
        <w:t xml:space="preserve"> </w:t>
      </w:r>
    </w:p>
    <w:p w:rsidR="00D209C1" w:rsidRPr="001E747B" w:rsidRDefault="00EC7443" w:rsidP="00444209">
      <w:pPr>
        <w:jc w:val="both"/>
        <w:rPr>
          <w:lang w:val="pt-BR"/>
        </w:rPr>
      </w:pPr>
      <w:r w:rsidRPr="001E747B">
        <w:rPr>
          <w:b/>
          <w:lang w:val="pt-BR"/>
        </w:rPr>
        <w:t>Resultados</w:t>
      </w:r>
      <w:r w:rsidR="00444209" w:rsidRPr="001E747B">
        <w:rPr>
          <w:b/>
          <w:lang w:val="pt-BR"/>
        </w:rPr>
        <w:t>:</w:t>
      </w:r>
      <w:r w:rsidR="00444209" w:rsidRPr="001E747B">
        <w:rPr>
          <w:lang w:val="pt-BR"/>
        </w:rPr>
        <w:t xml:space="preserve"> </w:t>
      </w:r>
      <w:r w:rsidR="00F27A6D" w:rsidRPr="001E747B">
        <w:rPr>
          <w:lang w:val="pt-BR"/>
        </w:rPr>
        <w:t>De setembro a dezembro de 2024 t</w:t>
      </w:r>
      <w:r w:rsidR="00D370B4" w:rsidRPr="001E747B">
        <w:rPr>
          <w:lang w:val="pt-BR"/>
        </w:rPr>
        <w:t>ivemos 363</w:t>
      </w:r>
      <w:r w:rsidR="00D209C1" w:rsidRPr="001E747B">
        <w:rPr>
          <w:lang w:val="pt-BR"/>
        </w:rPr>
        <w:t xml:space="preserve"> protoc</w:t>
      </w:r>
      <w:r w:rsidR="00D370B4" w:rsidRPr="001E747B">
        <w:rPr>
          <w:lang w:val="pt-BR"/>
        </w:rPr>
        <w:t>olos de sepse iniciados. Dos 363</w:t>
      </w:r>
      <w:r w:rsidR="00400839" w:rsidRPr="001E747B">
        <w:rPr>
          <w:lang w:val="pt-BR"/>
        </w:rPr>
        <w:t xml:space="preserve"> protoc</w:t>
      </w:r>
      <w:r w:rsidR="00D370B4" w:rsidRPr="001E747B">
        <w:rPr>
          <w:lang w:val="pt-BR"/>
        </w:rPr>
        <w:t>olos, 282 (77,7</w:t>
      </w:r>
      <w:r w:rsidR="00D209C1" w:rsidRPr="001E747B">
        <w:rPr>
          <w:lang w:val="pt-BR"/>
        </w:rPr>
        <w:t>%) confirmaram sepse sob base clínica e ou laboratorial.</w:t>
      </w:r>
      <w:r w:rsidR="00D209C1" w:rsidRPr="001E747B">
        <w:rPr>
          <w:b/>
          <w:lang w:val="pt-BR"/>
        </w:rPr>
        <w:t xml:space="preserve"> </w:t>
      </w:r>
      <w:r w:rsidR="00D370B4" w:rsidRPr="001E747B">
        <w:rPr>
          <w:lang w:val="pt-BR"/>
        </w:rPr>
        <w:t>Dos 363</w:t>
      </w:r>
      <w:r w:rsidR="00D209C1" w:rsidRPr="001E747B">
        <w:rPr>
          <w:lang w:val="pt-BR"/>
        </w:rPr>
        <w:t xml:space="preserve"> protocolos iniciados</w:t>
      </w:r>
      <w:r w:rsidR="00A06C92" w:rsidRPr="001E747B">
        <w:rPr>
          <w:lang w:val="pt-BR"/>
        </w:rPr>
        <w:t xml:space="preserve"> 328 (90,3</w:t>
      </w:r>
      <w:r w:rsidR="00736E90" w:rsidRPr="001E747B">
        <w:rPr>
          <w:lang w:val="pt-BR"/>
        </w:rPr>
        <w:t xml:space="preserve">%) tiveram coleta de lactato </w:t>
      </w:r>
      <w:r w:rsidR="00A06C92" w:rsidRPr="001E747B">
        <w:rPr>
          <w:lang w:val="pt-BR"/>
        </w:rPr>
        <w:t>e 361</w:t>
      </w:r>
      <w:r w:rsidR="007C052C" w:rsidRPr="001E747B">
        <w:rPr>
          <w:lang w:val="pt-BR"/>
        </w:rPr>
        <w:t xml:space="preserve"> (99,4</w:t>
      </w:r>
      <w:r w:rsidR="00653A72" w:rsidRPr="001E747B">
        <w:rPr>
          <w:lang w:val="pt-BR"/>
        </w:rPr>
        <w:t xml:space="preserve">%) tiveram níveis pressóricos mensurados. </w:t>
      </w:r>
      <w:r w:rsidR="007C052C" w:rsidRPr="001E747B">
        <w:rPr>
          <w:lang w:val="pt-BR"/>
        </w:rPr>
        <w:t>Dos 328 lactatos coletados, 24 (7,3</w:t>
      </w:r>
      <w:r w:rsidR="00653A72" w:rsidRPr="001E747B">
        <w:rPr>
          <w:lang w:val="pt-BR"/>
        </w:rPr>
        <w:t>%) apresentavam</w:t>
      </w:r>
      <w:r w:rsidR="007C052C" w:rsidRPr="001E747B">
        <w:rPr>
          <w:lang w:val="pt-BR"/>
        </w:rPr>
        <w:t xml:space="preserve"> lactato maior que 4,4 mmol e dos 361 níveis pressóricos mensurados, 77</w:t>
      </w:r>
      <w:r w:rsidR="00653A72" w:rsidRPr="001E747B">
        <w:rPr>
          <w:lang w:val="pt-BR"/>
        </w:rPr>
        <w:t xml:space="preserve"> (</w:t>
      </w:r>
      <w:r w:rsidR="007C052C" w:rsidRPr="001E747B">
        <w:rPr>
          <w:lang w:val="pt-BR"/>
        </w:rPr>
        <w:t>21,3</w:t>
      </w:r>
      <w:r w:rsidR="00A12692" w:rsidRPr="001E747B">
        <w:rPr>
          <w:lang w:val="pt-BR"/>
        </w:rPr>
        <w:t>%) apresentavam Pressão Arterial Sistólica (PAS)</w:t>
      </w:r>
      <w:r w:rsidR="007C052C" w:rsidRPr="001E747B">
        <w:rPr>
          <w:lang w:val="pt-BR"/>
        </w:rPr>
        <w:t xml:space="preserve"> &lt; 90</w:t>
      </w:r>
      <w:r w:rsidR="00A12692" w:rsidRPr="001E747B">
        <w:rPr>
          <w:lang w:val="pt-BR"/>
        </w:rPr>
        <w:t xml:space="preserve"> ou Pressão Art</w:t>
      </w:r>
      <w:r w:rsidR="007C052C" w:rsidRPr="001E747B">
        <w:rPr>
          <w:lang w:val="pt-BR"/>
        </w:rPr>
        <w:t>erial Media (PAM) &lt; 65</w:t>
      </w:r>
      <w:r w:rsidR="00A12692" w:rsidRPr="001E747B">
        <w:rPr>
          <w:lang w:val="pt-BR"/>
        </w:rPr>
        <w:t xml:space="preserve">. </w:t>
      </w:r>
      <w:r w:rsidR="00133A48" w:rsidRPr="001E747B">
        <w:rPr>
          <w:lang w:val="pt-BR"/>
        </w:rPr>
        <w:t>Considerando os protocolos com confirmação de sepse sob base clínica e ou laboratorial, a M</w:t>
      </w:r>
      <w:r w:rsidR="00A12692" w:rsidRPr="001E747B">
        <w:rPr>
          <w:lang w:val="pt-BR"/>
        </w:rPr>
        <w:t>edida de Associação Risco Relativo (RR)</w:t>
      </w:r>
      <w:r w:rsidR="006508B1" w:rsidRPr="001E747B">
        <w:rPr>
          <w:lang w:val="pt-BR"/>
        </w:rPr>
        <w:t>,</w:t>
      </w:r>
      <w:r w:rsidR="00EB4ABF" w:rsidRPr="001E747B">
        <w:rPr>
          <w:lang w:val="pt-BR"/>
        </w:rPr>
        <w:t xml:space="preserve"> </w:t>
      </w:r>
      <w:r w:rsidR="006508B1" w:rsidRPr="001E747B">
        <w:rPr>
          <w:lang w:val="pt-BR"/>
        </w:rPr>
        <w:t>calculada</w:t>
      </w:r>
      <w:r w:rsidR="00EB4ABF" w:rsidRPr="001E747B">
        <w:rPr>
          <w:lang w:val="pt-BR"/>
        </w:rPr>
        <w:t xml:space="preserve"> da tabela 2 </w:t>
      </w:r>
      <w:proofErr w:type="gramStart"/>
      <w:r w:rsidR="00EB4ABF" w:rsidRPr="001E747B">
        <w:rPr>
          <w:lang w:val="pt-BR"/>
        </w:rPr>
        <w:t>x</w:t>
      </w:r>
      <w:proofErr w:type="gramEnd"/>
      <w:r w:rsidR="00EB4ABF" w:rsidRPr="001E747B">
        <w:rPr>
          <w:lang w:val="pt-BR"/>
        </w:rPr>
        <w:t xml:space="preserve"> 2</w:t>
      </w:r>
      <w:r w:rsidR="006508B1" w:rsidRPr="001E747B">
        <w:rPr>
          <w:lang w:val="pt-BR"/>
        </w:rPr>
        <w:t>, considerando o desfecho óbito e as</w:t>
      </w:r>
      <w:r w:rsidR="00EB4ABF" w:rsidRPr="001E747B">
        <w:rPr>
          <w:lang w:val="pt-BR"/>
        </w:rPr>
        <w:t xml:space="preserve"> variáveis preditoras sepse, lactato&gt;4,4 e PAS &lt; 90 ou PAM&lt;65</w:t>
      </w:r>
      <w:r w:rsidR="006508B1" w:rsidRPr="001E747B">
        <w:rPr>
          <w:lang w:val="pt-BR"/>
        </w:rPr>
        <w:t>,</w:t>
      </w:r>
      <w:r w:rsidR="00EB4ABF" w:rsidRPr="001E747B">
        <w:rPr>
          <w:lang w:val="pt-BR"/>
        </w:rPr>
        <w:t xml:space="preserve"> </w:t>
      </w:r>
      <w:r w:rsidR="006508B1" w:rsidRPr="001E747B">
        <w:rPr>
          <w:lang w:val="pt-BR"/>
        </w:rPr>
        <w:t xml:space="preserve">evidenciou um RR de obito </w:t>
      </w:r>
      <w:r w:rsidR="00EB4ABF" w:rsidRPr="001E747B">
        <w:rPr>
          <w:lang w:val="pt-BR"/>
        </w:rPr>
        <w:t>de 6,6</w:t>
      </w:r>
      <w:r w:rsidR="006508B1" w:rsidRPr="001E747B">
        <w:rPr>
          <w:lang w:val="pt-BR"/>
        </w:rPr>
        <w:t xml:space="preserve"> pa</w:t>
      </w:r>
      <w:r w:rsidR="00133A48" w:rsidRPr="001E747B">
        <w:rPr>
          <w:lang w:val="pt-BR"/>
        </w:rPr>
        <w:t>ra sepse, um RR de obito de 1,5</w:t>
      </w:r>
      <w:r w:rsidR="006508B1" w:rsidRPr="001E747B">
        <w:rPr>
          <w:lang w:val="pt-BR"/>
        </w:rPr>
        <w:t xml:space="preserve"> para lactato</w:t>
      </w:r>
      <w:r w:rsidR="00133A48" w:rsidRPr="001E747B">
        <w:rPr>
          <w:lang w:val="pt-BR"/>
        </w:rPr>
        <w:t>&gt; 4,4 mmol e RR de óbito de 1,73</w:t>
      </w:r>
      <w:r w:rsidR="006508B1" w:rsidRPr="001E747B">
        <w:rPr>
          <w:lang w:val="pt-BR"/>
        </w:rPr>
        <w:t xml:space="preserve"> para hipotensão</w:t>
      </w:r>
      <w:r w:rsidR="00EB4ABF" w:rsidRPr="001E747B">
        <w:rPr>
          <w:lang w:val="pt-BR"/>
        </w:rPr>
        <w:t>.</w:t>
      </w:r>
    </w:p>
    <w:p w:rsidR="00444209" w:rsidRPr="001E747B" w:rsidRDefault="00C07858" w:rsidP="00444209">
      <w:pPr>
        <w:jc w:val="both"/>
        <w:rPr>
          <w:lang w:val="pt-BR"/>
        </w:rPr>
      </w:pPr>
      <w:r w:rsidRPr="001E747B">
        <w:rPr>
          <w:b/>
          <w:lang w:val="pt-BR"/>
        </w:rPr>
        <w:t>Conclusão</w:t>
      </w:r>
      <w:r w:rsidR="00444209" w:rsidRPr="001E747B">
        <w:rPr>
          <w:b/>
          <w:lang w:val="pt-BR"/>
        </w:rPr>
        <w:t>:</w:t>
      </w:r>
      <w:r w:rsidR="00444209" w:rsidRPr="001E747B">
        <w:rPr>
          <w:lang w:val="pt-BR"/>
        </w:rPr>
        <w:t xml:space="preserve"> </w:t>
      </w:r>
      <w:r w:rsidR="00E6200A" w:rsidRPr="001E747B">
        <w:rPr>
          <w:lang w:val="pt-BR"/>
        </w:rPr>
        <w:t>Diante dos dados obtidos,</w:t>
      </w:r>
      <w:r w:rsidR="00D74C84" w:rsidRPr="001E747B">
        <w:rPr>
          <w:lang w:val="pt-BR"/>
        </w:rPr>
        <w:t xml:space="preserve"> neste modelo de analise uni variada,</w:t>
      </w:r>
      <w:r w:rsidR="00E6200A" w:rsidRPr="001E747B">
        <w:rPr>
          <w:lang w:val="pt-BR"/>
        </w:rPr>
        <w:t xml:space="preserve"> vemos a </w:t>
      </w:r>
      <w:r w:rsidR="006508B1" w:rsidRPr="001E747B">
        <w:rPr>
          <w:lang w:val="pt-BR"/>
        </w:rPr>
        <w:t>importância</w:t>
      </w:r>
      <w:r w:rsidR="00E6200A" w:rsidRPr="001E747B">
        <w:rPr>
          <w:lang w:val="pt-BR"/>
        </w:rPr>
        <w:t xml:space="preserve"> do tema sepse, sobretudo quanto ao risco</w:t>
      </w:r>
      <w:r w:rsidR="008660D3" w:rsidRPr="001E747B">
        <w:rPr>
          <w:lang w:val="pt-BR"/>
        </w:rPr>
        <w:t xml:space="preserve"> </w:t>
      </w:r>
      <w:r w:rsidR="00E6200A" w:rsidRPr="001E747B">
        <w:rPr>
          <w:lang w:val="pt-BR"/>
        </w:rPr>
        <w:t>de mortalidade</w:t>
      </w:r>
      <w:r w:rsidR="008660D3" w:rsidRPr="001E747B">
        <w:rPr>
          <w:lang w:val="pt-BR"/>
        </w:rPr>
        <w:t xml:space="preserve"> relacionada a esse diagnostico tanto quanto </w:t>
      </w:r>
      <w:r w:rsidR="00D74C84" w:rsidRPr="001E747B">
        <w:rPr>
          <w:lang w:val="pt-BR"/>
        </w:rPr>
        <w:t xml:space="preserve">o risco de mortalidade relacionada </w:t>
      </w:r>
      <w:r w:rsidR="008660D3" w:rsidRPr="001E747B">
        <w:rPr>
          <w:lang w:val="pt-BR"/>
        </w:rPr>
        <w:t>a condição clínica (hipotensão) e laboratorial (hiperlactatemia) eventualmente presentes. Empreender esforços no manejo adequado dos protocolos institucionais se faz necessária</w:t>
      </w:r>
      <w:r w:rsidR="00CE60B1" w:rsidRPr="001E747B">
        <w:rPr>
          <w:lang w:val="pt-BR"/>
        </w:rPr>
        <w:t>,</w:t>
      </w:r>
      <w:r w:rsidR="008660D3" w:rsidRPr="001E747B">
        <w:rPr>
          <w:lang w:val="pt-BR"/>
        </w:rPr>
        <w:t xml:space="preserve"> no contexto dos dados levantados, em vista dos riscos observados.</w:t>
      </w:r>
      <w:r w:rsidR="00BF2FE4" w:rsidRPr="001E747B">
        <w:rPr>
          <w:lang w:val="pt-BR"/>
        </w:rPr>
        <w:t xml:space="preserve"> </w:t>
      </w:r>
    </w:p>
    <w:p w:rsidR="00CF5E31" w:rsidRPr="001E747B" w:rsidRDefault="00CF5E31">
      <w:pPr>
        <w:rPr>
          <w:lang w:val="pt-BR"/>
        </w:rPr>
      </w:pPr>
    </w:p>
    <w:p w:rsidR="00546210" w:rsidRPr="001E747B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p w:rsidR="00546210" w:rsidRPr="00653A72" w:rsidRDefault="00546210">
      <w:pPr>
        <w:rPr>
          <w:lang w:val="pt-BR"/>
        </w:rPr>
      </w:pPr>
    </w:p>
    <w:sectPr w:rsidR="00546210" w:rsidRPr="00653A72" w:rsidSect="00504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09"/>
    <w:rsid w:val="0006420C"/>
    <w:rsid w:val="00065797"/>
    <w:rsid w:val="00133A48"/>
    <w:rsid w:val="001E747B"/>
    <w:rsid w:val="002674E9"/>
    <w:rsid w:val="00292EEB"/>
    <w:rsid w:val="002E4DD1"/>
    <w:rsid w:val="00301C6D"/>
    <w:rsid w:val="00332334"/>
    <w:rsid w:val="003F7240"/>
    <w:rsid w:val="00400839"/>
    <w:rsid w:val="00444209"/>
    <w:rsid w:val="004C522B"/>
    <w:rsid w:val="00515906"/>
    <w:rsid w:val="00546210"/>
    <w:rsid w:val="005F58E3"/>
    <w:rsid w:val="00616EB8"/>
    <w:rsid w:val="006508B1"/>
    <w:rsid w:val="00653A72"/>
    <w:rsid w:val="00674DED"/>
    <w:rsid w:val="00736E90"/>
    <w:rsid w:val="007C052C"/>
    <w:rsid w:val="007D7910"/>
    <w:rsid w:val="008660D3"/>
    <w:rsid w:val="00890D4C"/>
    <w:rsid w:val="008A53BA"/>
    <w:rsid w:val="00944681"/>
    <w:rsid w:val="00981D9E"/>
    <w:rsid w:val="00A06C92"/>
    <w:rsid w:val="00A12692"/>
    <w:rsid w:val="00A174B9"/>
    <w:rsid w:val="00B57208"/>
    <w:rsid w:val="00B83EFE"/>
    <w:rsid w:val="00BA4082"/>
    <w:rsid w:val="00BF2FE4"/>
    <w:rsid w:val="00C07858"/>
    <w:rsid w:val="00C37AF4"/>
    <w:rsid w:val="00CE60B1"/>
    <w:rsid w:val="00CF5E31"/>
    <w:rsid w:val="00D209C1"/>
    <w:rsid w:val="00D370B4"/>
    <w:rsid w:val="00D74C84"/>
    <w:rsid w:val="00E6200A"/>
    <w:rsid w:val="00EB4ABF"/>
    <w:rsid w:val="00EC7443"/>
    <w:rsid w:val="00F27A6D"/>
    <w:rsid w:val="00F4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EF86"/>
  <w15:chartTrackingRefBased/>
  <w15:docId w15:val="{F2F0509A-2640-4D2F-B9E6-71FB3921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209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 w:eastAsia="zh-T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 BAQUEIRO FREITAS</dc:creator>
  <cp:keywords/>
  <dc:description/>
  <cp:lastModifiedBy>LUIZ FERNANDO BAQUEIRO FREITAS</cp:lastModifiedBy>
  <cp:revision>19</cp:revision>
  <dcterms:created xsi:type="dcterms:W3CDTF">2025-03-14T21:01:00Z</dcterms:created>
  <dcterms:modified xsi:type="dcterms:W3CDTF">2025-04-04T14:04:00Z</dcterms:modified>
</cp:coreProperties>
</file>